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40" w:rsidRDefault="00B85E40">
      <w:pPr>
        <w:pStyle w:val="ConsPlusTitlePage"/>
      </w:pPr>
      <w:r>
        <w:t xml:space="preserve">Документ предоставлен </w:t>
      </w:r>
      <w:hyperlink r:id="rId4">
        <w:r>
          <w:rPr>
            <w:color w:val="0000FF"/>
          </w:rPr>
          <w:t>КонсультантПлюс</w:t>
        </w:r>
      </w:hyperlink>
      <w:r>
        <w:br/>
      </w:r>
    </w:p>
    <w:p w:rsidR="00B85E40" w:rsidRDefault="00B85E40">
      <w:pPr>
        <w:pStyle w:val="ConsPlusNormal"/>
        <w:jc w:val="both"/>
        <w:outlineLvl w:val="0"/>
      </w:pPr>
    </w:p>
    <w:p w:rsidR="00B85E40" w:rsidRDefault="00B85E40">
      <w:pPr>
        <w:pStyle w:val="ConsPlusTitle"/>
        <w:jc w:val="center"/>
        <w:outlineLvl w:val="0"/>
      </w:pPr>
      <w:r>
        <w:t>АДМИНИСТРАЦИЯ ГОРОДА ПСКОВА</w:t>
      </w:r>
    </w:p>
    <w:p w:rsidR="00B85E40" w:rsidRDefault="00B85E40">
      <w:pPr>
        <w:pStyle w:val="ConsPlusTitle"/>
        <w:jc w:val="both"/>
      </w:pPr>
    </w:p>
    <w:p w:rsidR="00B85E40" w:rsidRDefault="00B85E40">
      <w:pPr>
        <w:pStyle w:val="ConsPlusTitle"/>
        <w:jc w:val="center"/>
      </w:pPr>
      <w:r>
        <w:t>ПОСТАНОВЛЕНИЕ</w:t>
      </w:r>
    </w:p>
    <w:p w:rsidR="00B85E40" w:rsidRDefault="00B85E40">
      <w:pPr>
        <w:pStyle w:val="ConsPlusTitle"/>
        <w:jc w:val="center"/>
      </w:pPr>
      <w:r>
        <w:t>от 16 декабря 2021 г. N 1862</w:t>
      </w:r>
    </w:p>
    <w:p w:rsidR="00B85E40" w:rsidRDefault="00B85E40">
      <w:pPr>
        <w:pStyle w:val="ConsPlusTitle"/>
        <w:jc w:val="both"/>
      </w:pPr>
    </w:p>
    <w:p w:rsidR="00B85E40" w:rsidRDefault="00B85E40">
      <w:pPr>
        <w:pStyle w:val="ConsPlusTitle"/>
        <w:jc w:val="center"/>
      </w:pPr>
      <w:r>
        <w:t>ОБ УТВЕРЖДЕНИИ МУНИЦИПАЛЬНОЙ ПРОГРАММЫ "ФОРМИРОВАНИЕ</w:t>
      </w:r>
    </w:p>
    <w:p w:rsidR="00B85E40" w:rsidRDefault="00B85E40">
      <w:pPr>
        <w:pStyle w:val="ConsPlusTitle"/>
        <w:jc w:val="center"/>
      </w:pPr>
      <w:r>
        <w:t>СОВРЕМЕННОЙ ГОРОДСКОЙ СРЕДЫ МУНИЦИПАЛЬНОГО ОБРАЗОВАНИЯ</w:t>
      </w:r>
    </w:p>
    <w:p w:rsidR="00B85E40" w:rsidRDefault="00B85E40">
      <w:pPr>
        <w:pStyle w:val="ConsPlusTitle"/>
        <w:jc w:val="center"/>
      </w:pPr>
      <w:r>
        <w:t>"ГОРОД ПСКОВ"</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(в ред. постановлений Администрации города Пскова</w:t>
            </w:r>
          </w:p>
          <w:p w:rsidR="00B85E40" w:rsidRDefault="00B85E40">
            <w:pPr>
              <w:pStyle w:val="ConsPlusNormal"/>
              <w:jc w:val="center"/>
            </w:pPr>
            <w:r>
              <w:rPr>
                <w:color w:val="392C69"/>
              </w:rPr>
              <w:t xml:space="preserve">от 09.03.2022 </w:t>
            </w:r>
            <w:hyperlink r:id="rId5">
              <w:r>
                <w:rPr>
                  <w:color w:val="0000FF"/>
                </w:rPr>
                <w:t>N 372</w:t>
              </w:r>
            </w:hyperlink>
            <w:r>
              <w:rPr>
                <w:color w:val="392C69"/>
              </w:rPr>
              <w:t xml:space="preserve">, от 20.05.2022 </w:t>
            </w:r>
            <w:hyperlink r:id="rId6">
              <w:r>
                <w:rPr>
                  <w:color w:val="0000FF"/>
                </w:rPr>
                <w:t>N 819</w:t>
              </w:r>
            </w:hyperlink>
            <w:r>
              <w:rPr>
                <w:color w:val="392C69"/>
              </w:rPr>
              <w:t xml:space="preserve">, от 02.08.2022 </w:t>
            </w:r>
            <w:hyperlink r:id="rId7">
              <w:r>
                <w:rPr>
                  <w:color w:val="0000FF"/>
                </w:rPr>
                <w:t>N 1364</w:t>
              </w:r>
            </w:hyperlink>
            <w:r>
              <w:rPr>
                <w:color w:val="392C69"/>
              </w:rPr>
              <w:t>,</w:t>
            </w:r>
          </w:p>
          <w:p w:rsidR="00B85E40" w:rsidRDefault="00B85E40">
            <w:pPr>
              <w:pStyle w:val="ConsPlusNormal"/>
              <w:jc w:val="center"/>
            </w:pPr>
            <w:r>
              <w:rPr>
                <w:color w:val="392C69"/>
              </w:rPr>
              <w:t xml:space="preserve">от 21.11.2022 </w:t>
            </w:r>
            <w:hyperlink r:id="rId8">
              <w:r>
                <w:rPr>
                  <w:color w:val="0000FF"/>
                </w:rPr>
                <w:t>N 2274</w:t>
              </w:r>
            </w:hyperlink>
            <w:r>
              <w:rPr>
                <w:color w:val="392C69"/>
              </w:rPr>
              <w:t xml:space="preserve">, от 13.03.2023 </w:t>
            </w:r>
            <w:hyperlink r:id="rId9">
              <w:r>
                <w:rPr>
                  <w:color w:val="0000FF"/>
                </w:rPr>
                <w:t>N 357</w:t>
              </w:r>
            </w:hyperlink>
            <w:r>
              <w:rPr>
                <w:color w:val="392C69"/>
              </w:rPr>
              <w:t xml:space="preserve">, от 05.07.2023 </w:t>
            </w:r>
            <w:hyperlink r:id="rId10">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Normal"/>
        <w:ind w:firstLine="540"/>
        <w:jc w:val="both"/>
      </w:pPr>
      <w:r>
        <w:t xml:space="preserve">В целях Формирования благоприятной и безопасной городской среды на территории муниципального образования "Город Псков", в соответствии со </w:t>
      </w:r>
      <w:hyperlink r:id="rId11">
        <w:r>
          <w:rPr>
            <w:color w:val="0000FF"/>
          </w:rPr>
          <w:t>статьей 179</w:t>
        </w:r>
      </w:hyperlink>
      <w:r>
        <w:t xml:space="preserve"> Бюджетного кодекса Российской Федерации, со </w:t>
      </w:r>
      <w:hyperlink r:id="rId12">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4">
        <w:r>
          <w:rPr>
            <w:color w:val="0000FF"/>
          </w:rPr>
          <w:t>приказом</w:t>
        </w:r>
      </w:hyperlink>
      <w:r>
        <w:t xml:space="preserve"> Министерства строительства и жилищно-коммунального хозяйства России от 18 марта 2019 г. N 162пр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ФКГС", </w:t>
      </w:r>
      <w:hyperlink r:id="rId15">
        <w:r>
          <w:rPr>
            <w:color w:val="0000FF"/>
          </w:rPr>
          <w:t>распоряжения</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6">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7">
        <w:r>
          <w:rPr>
            <w:color w:val="0000FF"/>
          </w:rPr>
          <w:t>статьями 32</w:t>
        </w:r>
      </w:hyperlink>
      <w:r>
        <w:t xml:space="preserve">, </w:t>
      </w:r>
      <w:hyperlink r:id="rId18">
        <w:r>
          <w:rPr>
            <w:color w:val="0000FF"/>
          </w:rPr>
          <w:t>34</w:t>
        </w:r>
      </w:hyperlink>
      <w:r>
        <w:t xml:space="preserve"> Устава муниципального образования "Город Псков", Администрация города Пскова постановляет:</w:t>
      </w:r>
    </w:p>
    <w:p w:rsidR="00B85E40" w:rsidRDefault="00B85E40">
      <w:pPr>
        <w:pStyle w:val="ConsPlusNormal"/>
        <w:spacing w:before="220"/>
        <w:ind w:firstLine="540"/>
        <w:jc w:val="both"/>
      </w:pPr>
      <w:r>
        <w:t xml:space="preserve">1. Утвердить муниципальную </w:t>
      </w:r>
      <w:hyperlink w:anchor="P51">
        <w:r>
          <w:rPr>
            <w:color w:val="0000FF"/>
          </w:rPr>
          <w:t>программу</w:t>
        </w:r>
      </w:hyperlink>
      <w:r>
        <w:t xml:space="preserve"> "Формирование современной городской среды муниципального образования "Город Псков" согласно </w:t>
      </w:r>
      <w:proofErr w:type="gramStart"/>
      <w:r>
        <w:t>приложению</w:t>
      </w:r>
      <w:proofErr w:type="gramEnd"/>
      <w:r>
        <w:t xml:space="preserve"> к настоящему постановлению.</w:t>
      </w:r>
    </w:p>
    <w:p w:rsidR="00B85E40" w:rsidRDefault="00B85E40">
      <w:pPr>
        <w:pStyle w:val="ConsPlusNormal"/>
        <w:spacing w:before="220"/>
        <w:ind w:firstLine="540"/>
        <w:jc w:val="both"/>
      </w:pPr>
      <w:r>
        <w:t>2. Объемы финансирования муниципальной программы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B85E40" w:rsidRDefault="00B85E40">
      <w:pPr>
        <w:pStyle w:val="ConsPlusNormal"/>
        <w:spacing w:before="220"/>
        <w:ind w:firstLine="540"/>
        <w:jc w:val="both"/>
      </w:pPr>
      <w:r>
        <w:t>3. Признать утратившими силу:</w:t>
      </w:r>
    </w:p>
    <w:p w:rsidR="00B85E40" w:rsidRDefault="00B85E40">
      <w:pPr>
        <w:pStyle w:val="ConsPlusNormal"/>
        <w:spacing w:before="220"/>
        <w:ind w:firstLine="540"/>
        <w:jc w:val="both"/>
      </w:pPr>
      <w:r>
        <w:t xml:space="preserve">1) </w:t>
      </w:r>
      <w:hyperlink r:id="rId19">
        <w:r>
          <w:rPr>
            <w:color w:val="0000FF"/>
          </w:rPr>
          <w:t>постановление</w:t>
        </w:r>
      </w:hyperlink>
      <w:r>
        <w:t xml:space="preserve">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2) </w:t>
      </w:r>
      <w:hyperlink r:id="rId20">
        <w:r>
          <w:rPr>
            <w:color w:val="0000FF"/>
          </w:rPr>
          <w:t>постановление</w:t>
        </w:r>
      </w:hyperlink>
      <w:r>
        <w:t xml:space="preserve"> Администрации города Пскова от 09.04.2018 N 470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lastRenderedPageBreak/>
        <w:t xml:space="preserve">3) </w:t>
      </w:r>
      <w:hyperlink r:id="rId21">
        <w:r>
          <w:rPr>
            <w:color w:val="0000FF"/>
          </w:rPr>
          <w:t>постановление</w:t>
        </w:r>
      </w:hyperlink>
      <w:r>
        <w:t xml:space="preserve"> Администрации города Пскова от 17.10.2018 N 1590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4) </w:t>
      </w:r>
      <w:hyperlink r:id="rId22">
        <w:r>
          <w:rPr>
            <w:color w:val="0000FF"/>
          </w:rPr>
          <w:t>постановление</w:t>
        </w:r>
      </w:hyperlink>
      <w:r>
        <w:t xml:space="preserve"> Администрации города Пскова от 13.05.2019 N 601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5) </w:t>
      </w:r>
      <w:hyperlink r:id="rId23">
        <w:r>
          <w:rPr>
            <w:color w:val="0000FF"/>
          </w:rPr>
          <w:t>постановление</w:t>
        </w:r>
      </w:hyperlink>
      <w:r>
        <w:t xml:space="preserve"> Администрации города Пскова от 20.05.2019 N 646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6) </w:t>
      </w:r>
      <w:hyperlink r:id="rId24">
        <w:r>
          <w:rPr>
            <w:color w:val="0000FF"/>
          </w:rPr>
          <w:t>постановление</w:t>
        </w:r>
      </w:hyperlink>
      <w:r>
        <w:t xml:space="preserve"> Администрации города Пскова от 17.09.2019 N 1458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7) </w:t>
      </w:r>
      <w:hyperlink r:id="rId25">
        <w:r>
          <w:rPr>
            <w:color w:val="0000FF"/>
          </w:rPr>
          <w:t>постановление</w:t>
        </w:r>
      </w:hyperlink>
      <w:r>
        <w:t xml:space="preserve"> Администрации города Пскова от 28.11.2019 N 1849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8) </w:t>
      </w:r>
      <w:hyperlink r:id="rId26">
        <w:r>
          <w:rPr>
            <w:color w:val="0000FF"/>
          </w:rPr>
          <w:t>постановление</w:t>
        </w:r>
      </w:hyperlink>
      <w:r>
        <w:t xml:space="preserve"> Администрации города Пскова от 30.03.2020 N 426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9) </w:t>
      </w:r>
      <w:hyperlink r:id="rId27">
        <w:r>
          <w:rPr>
            <w:color w:val="0000FF"/>
          </w:rPr>
          <w:t>постановление</w:t>
        </w:r>
      </w:hyperlink>
      <w:r>
        <w:t xml:space="preserve"> Администрации города Пскова от 02.10.2020 N 1369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10) </w:t>
      </w:r>
      <w:hyperlink r:id="rId28">
        <w:r>
          <w:rPr>
            <w:color w:val="0000FF"/>
          </w:rPr>
          <w:t>постановление</w:t>
        </w:r>
      </w:hyperlink>
      <w:r>
        <w:t xml:space="preserve"> Администрации города Пскова от 20.11.2020 N 1699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11) </w:t>
      </w:r>
      <w:hyperlink r:id="rId29">
        <w:r>
          <w:rPr>
            <w:color w:val="0000FF"/>
          </w:rPr>
          <w:t>постановление</w:t>
        </w:r>
      </w:hyperlink>
      <w:r>
        <w:t xml:space="preserve"> Администрации города Пскова от 01.04.2021 N 422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12) </w:t>
      </w:r>
      <w:hyperlink r:id="rId30">
        <w:r>
          <w:rPr>
            <w:color w:val="0000FF"/>
          </w:rPr>
          <w:t>постановление</w:t>
        </w:r>
      </w:hyperlink>
      <w:r>
        <w:t xml:space="preserve"> Администрации города Пскова от 13.07.2021 N 921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13) </w:t>
      </w:r>
      <w:hyperlink r:id="rId31">
        <w:r>
          <w:rPr>
            <w:color w:val="0000FF"/>
          </w:rPr>
          <w:t>постановление</w:t>
        </w:r>
      </w:hyperlink>
      <w:r>
        <w:t xml:space="preserve"> Администрации города Пскова от 27.08.2021 N 1162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14) </w:t>
      </w:r>
      <w:hyperlink r:id="rId32">
        <w:r>
          <w:rPr>
            <w:color w:val="0000FF"/>
          </w:rPr>
          <w:t>постановление</w:t>
        </w:r>
      </w:hyperlink>
      <w:r>
        <w:t xml:space="preserve"> Администрации города Пскова от 21 декабря 2021 г. N 1902 "О внесении </w:t>
      </w:r>
      <w:r>
        <w:lastRenderedPageBreak/>
        <w:t>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jc w:val="both"/>
      </w:pPr>
      <w:r>
        <w:t xml:space="preserve">(пп. 14 введен </w:t>
      </w:r>
      <w:hyperlink r:id="rId33">
        <w:r>
          <w:rPr>
            <w:color w:val="0000FF"/>
          </w:rPr>
          <w:t>постановлением</w:t>
        </w:r>
      </w:hyperlink>
      <w:r>
        <w:t xml:space="preserve"> Администрации города Пскова от 02.08.2022 N 1364)</w:t>
      </w:r>
    </w:p>
    <w:p w:rsidR="00B85E40" w:rsidRDefault="00B85E40">
      <w:pPr>
        <w:pStyle w:val="ConsPlusNormal"/>
        <w:spacing w:before="220"/>
        <w:ind w:firstLine="540"/>
        <w:jc w:val="both"/>
      </w:pPr>
      <w:r>
        <w:t xml:space="preserve">15) </w:t>
      </w:r>
      <w:hyperlink r:id="rId34">
        <w:r>
          <w:rPr>
            <w:color w:val="0000FF"/>
          </w:rPr>
          <w:t>постановление</w:t>
        </w:r>
      </w:hyperlink>
      <w:r>
        <w:t xml:space="preserve"> Администрации города Пскова от 21 декабря 2021 г. N 1903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85E40" w:rsidRDefault="00B85E40">
      <w:pPr>
        <w:pStyle w:val="ConsPlusNormal"/>
        <w:jc w:val="both"/>
      </w:pPr>
      <w:r>
        <w:t xml:space="preserve">(пп. 15 введен </w:t>
      </w:r>
      <w:hyperlink r:id="rId35">
        <w:r>
          <w:rPr>
            <w:color w:val="0000FF"/>
          </w:rPr>
          <w:t>постановлением</w:t>
        </w:r>
      </w:hyperlink>
      <w:r>
        <w:t xml:space="preserve"> Администрации города Пскова от 02.08.2022 N 1364)</w:t>
      </w:r>
    </w:p>
    <w:p w:rsidR="00B85E40" w:rsidRDefault="00B85E40">
      <w:pPr>
        <w:pStyle w:val="ConsPlusNormal"/>
        <w:spacing w:before="220"/>
        <w:ind w:firstLine="540"/>
        <w:jc w:val="both"/>
      </w:pPr>
      <w:r>
        <w:t>4. Настоящее постановление вступает в силу с 01.01.2022.</w:t>
      </w:r>
    </w:p>
    <w:p w:rsidR="00B85E40" w:rsidRDefault="00B85E40">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85E40" w:rsidRDefault="00B85E40">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Жгут Е.Н.</w:t>
      </w:r>
    </w:p>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0"/>
      </w:pPr>
      <w:r>
        <w:t>Приложение</w:t>
      </w:r>
    </w:p>
    <w:p w:rsidR="00B85E40" w:rsidRDefault="00B85E40">
      <w:pPr>
        <w:pStyle w:val="ConsPlusNormal"/>
        <w:jc w:val="right"/>
      </w:pPr>
      <w:r>
        <w:t>к постановлению</w:t>
      </w:r>
    </w:p>
    <w:p w:rsidR="00B85E40" w:rsidRDefault="00B85E40">
      <w:pPr>
        <w:pStyle w:val="ConsPlusNormal"/>
        <w:jc w:val="right"/>
      </w:pPr>
      <w:r>
        <w:t>Администрации города Пскова</w:t>
      </w:r>
    </w:p>
    <w:p w:rsidR="00B85E40" w:rsidRDefault="00B85E40">
      <w:pPr>
        <w:pStyle w:val="ConsPlusNormal"/>
        <w:jc w:val="right"/>
      </w:pPr>
      <w:r>
        <w:t>от 16 декабря 2021 г. N 1862</w:t>
      </w:r>
    </w:p>
    <w:p w:rsidR="00B85E40" w:rsidRDefault="00B85E40">
      <w:pPr>
        <w:pStyle w:val="ConsPlusNormal"/>
        <w:jc w:val="both"/>
      </w:pPr>
    </w:p>
    <w:p w:rsidR="00B85E40" w:rsidRDefault="00B85E40">
      <w:pPr>
        <w:pStyle w:val="ConsPlusTitle"/>
        <w:jc w:val="center"/>
      </w:pPr>
      <w:bookmarkStart w:id="0" w:name="P51"/>
      <w:bookmarkEnd w:id="0"/>
      <w:r>
        <w:t>МУНИЦИПАЛЬНАЯ ПРОГРАММА</w:t>
      </w:r>
    </w:p>
    <w:p w:rsidR="00B85E40" w:rsidRDefault="00B85E40">
      <w:pPr>
        <w:pStyle w:val="ConsPlusTitle"/>
        <w:jc w:val="center"/>
      </w:pPr>
      <w:r>
        <w:t>"ФОРМИРОВАНИЕ СОВРЕМЕННОЙ ГОРОДСКОЙ СРЕДЫ</w:t>
      </w:r>
    </w:p>
    <w:p w:rsidR="00B85E40" w:rsidRDefault="00B85E40">
      <w:pPr>
        <w:pStyle w:val="ConsPlusTitle"/>
        <w:jc w:val="center"/>
      </w:pPr>
      <w:r>
        <w:t>МУНИЦИПАЛЬНОГО ОБРАЗОВАНИЯ "ГОРОД ПСКОВ"</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(в ред. постановлений Администрации города Пскова</w:t>
            </w:r>
          </w:p>
          <w:p w:rsidR="00B85E40" w:rsidRDefault="00B85E40">
            <w:pPr>
              <w:pStyle w:val="ConsPlusNormal"/>
              <w:jc w:val="center"/>
            </w:pPr>
            <w:r>
              <w:rPr>
                <w:color w:val="392C69"/>
              </w:rPr>
              <w:t xml:space="preserve">от 09.03.2022 </w:t>
            </w:r>
            <w:hyperlink r:id="rId36">
              <w:r>
                <w:rPr>
                  <w:color w:val="0000FF"/>
                </w:rPr>
                <w:t>N 372</w:t>
              </w:r>
            </w:hyperlink>
            <w:r>
              <w:rPr>
                <w:color w:val="392C69"/>
              </w:rPr>
              <w:t xml:space="preserve">, от 20.05.2022 </w:t>
            </w:r>
            <w:hyperlink r:id="rId37">
              <w:r>
                <w:rPr>
                  <w:color w:val="0000FF"/>
                </w:rPr>
                <w:t>N 819</w:t>
              </w:r>
            </w:hyperlink>
            <w:r>
              <w:rPr>
                <w:color w:val="392C69"/>
              </w:rPr>
              <w:t xml:space="preserve">, от 02.08.2022 </w:t>
            </w:r>
            <w:hyperlink r:id="rId38">
              <w:r>
                <w:rPr>
                  <w:color w:val="0000FF"/>
                </w:rPr>
                <w:t>N 1364</w:t>
              </w:r>
            </w:hyperlink>
            <w:r>
              <w:rPr>
                <w:color w:val="392C69"/>
              </w:rPr>
              <w:t>,</w:t>
            </w:r>
          </w:p>
          <w:p w:rsidR="00B85E40" w:rsidRDefault="00B85E40">
            <w:pPr>
              <w:pStyle w:val="ConsPlusNormal"/>
              <w:jc w:val="center"/>
            </w:pPr>
            <w:r>
              <w:rPr>
                <w:color w:val="392C69"/>
              </w:rPr>
              <w:t xml:space="preserve">от 21.11.2022 </w:t>
            </w:r>
            <w:hyperlink r:id="rId39">
              <w:r>
                <w:rPr>
                  <w:color w:val="0000FF"/>
                </w:rPr>
                <w:t>N 2274</w:t>
              </w:r>
            </w:hyperlink>
            <w:r>
              <w:rPr>
                <w:color w:val="392C69"/>
              </w:rPr>
              <w:t xml:space="preserve">, от 13.03.2023 </w:t>
            </w:r>
            <w:hyperlink r:id="rId40">
              <w:r>
                <w:rPr>
                  <w:color w:val="0000FF"/>
                </w:rPr>
                <w:t>N 357</w:t>
              </w:r>
            </w:hyperlink>
            <w:r>
              <w:rPr>
                <w:color w:val="392C69"/>
              </w:rPr>
              <w:t xml:space="preserve">, от 05.07.2023 </w:t>
            </w:r>
            <w:hyperlink r:id="rId41">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1"/>
      </w:pPr>
      <w:r>
        <w:t>I. ПАСПОРТ</w:t>
      </w:r>
    </w:p>
    <w:p w:rsidR="00B85E40" w:rsidRDefault="00B85E40">
      <w:pPr>
        <w:pStyle w:val="ConsPlusTitle"/>
        <w:jc w:val="center"/>
      </w:pPr>
      <w:r>
        <w:t>муниципальной программы "Формирование современной городской</w:t>
      </w:r>
    </w:p>
    <w:p w:rsidR="00B85E40" w:rsidRDefault="00B85E40">
      <w:pPr>
        <w:pStyle w:val="ConsPlusTitle"/>
        <w:jc w:val="center"/>
      </w:pPr>
      <w:r>
        <w:t>среды муниципального образования "Город Псков"</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20"/>
        <w:gridCol w:w="964"/>
        <w:gridCol w:w="907"/>
        <w:gridCol w:w="907"/>
        <w:gridCol w:w="907"/>
        <w:gridCol w:w="907"/>
        <w:gridCol w:w="1134"/>
      </w:tblGrid>
      <w:tr w:rsidR="00B85E40">
        <w:tc>
          <w:tcPr>
            <w:tcW w:w="2324" w:type="dxa"/>
            <w:tcBorders>
              <w:bottom w:val="nil"/>
            </w:tcBorders>
          </w:tcPr>
          <w:p w:rsidR="00B85E40" w:rsidRDefault="00B85E40">
            <w:pPr>
              <w:pStyle w:val="ConsPlusNormal"/>
            </w:pPr>
            <w:r>
              <w:t>Основания для разработки программы, сведения о наличии государственных программ Псковской области</w:t>
            </w:r>
          </w:p>
        </w:tc>
        <w:tc>
          <w:tcPr>
            <w:tcW w:w="6746" w:type="dxa"/>
            <w:gridSpan w:val="7"/>
            <w:tcBorders>
              <w:bottom w:val="nil"/>
            </w:tcBorders>
          </w:tcPr>
          <w:p w:rsidR="00B85E40" w:rsidRDefault="00B85E40">
            <w:pPr>
              <w:pStyle w:val="ConsPlusNormal"/>
              <w:jc w:val="both"/>
            </w:pPr>
            <w:r>
              <w:t xml:space="preserve">Федеральный </w:t>
            </w:r>
            <w:hyperlink r:id="rId42">
              <w:r>
                <w:rPr>
                  <w:color w:val="0000FF"/>
                </w:rPr>
                <w:t>закон</w:t>
              </w:r>
            </w:hyperlink>
            <w:r>
              <w:t xml:space="preserve"> от 06.10.2003 N 131-ФЗ "Об общих принципах организации местного самоуправления в Российской Федерации";</w:t>
            </w:r>
          </w:p>
          <w:p w:rsidR="00B85E40" w:rsidRDefault="00B85E40">
            <w:pPr>
              <w:pStyle w:val="ConsPlusNormal"/>
              <w:jc w:val="both"/>
            </w:pPr>
            <w:r>
              <w:t xml:space="preserve">Федеральный </w:t>
            </w:r>
            <w:hyperlink r:id="rId43">
              <w:r>
                <w:rPr>
                  <w:color w:val="0000FF"/>
                </w:rPr>
                <w:t>закон</w:t>
              </w:r>
            </w:hyperlink>
            <w:r>
              <w:t xml:space="preserve"> от 28.06.2014 N 172-ФЗ "О стратегическом планировании в Российской Федерации";</w:t>
            </w:r>
          </w:p>
          <w:p w:rsidR="00B85E40" w:rsidRDefault="00B85E40">
            <w:pPr>
              <w:pStyle w:val="ConsPlusNormal"/>
              <w:jc w:val="both"/>
            </w:pPr>
            <w:r>
              <w:t xml:space="preserve">Указ Президента Российской Федерации от 07.05.2018 </w:t>
            </w:r>
            <w:hyperlink r:id="rId44">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45">
              <w:r>
                <w:rPr>
                  <w:color w:val="0000FF"/>
                </w:rPr>
                <w:t>N 474</w:t>
              </w:r>
            </w:hyperlink>
            <w:r>
              <w:t xml:space="preserve"> "О национальных целях развития Российской Федерации на период до 2030 года", </w:t>
            </w:r>
            <w:hyperlink r:id="rId46">
              <w:r>
                <w:rPr>
                  <w:color w:val="0000FF"/>
                </w:rPr>
                <w:t>Стратегией</w:t>
              </w:r>
            </w:hyperlink>
            <w:r>
              <w:t xml:space="preserve"> развития строительной отрасли и жилищно-</w:t>
            </w:r>
            <w:r>
              <w:lastRenderedPageBreak/>
              <w:t>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N 3268-р (далее - Указы Президента Российской Федерации).</w:t>
            </w:r>
          </w:p>
          <w:p w:rsidR="00B85E40" w:rsidRDefault="00B85E40">
            <w:pPr>
              <w:pStyle w:val="ConsPlusNormal"/>
              <w:jc w:val="both"/>
            </w:pPr>
            <w:r>
              <w:t xml:space="preserve">Национальный </w:t>
            </w:r>
            <w:hyperlink r:id="rId47">
              <w:r>
                <w:rPr>
                  <w:color w:val="0000FF"/>
                </w:rPr>
                <w:t>проект</w:t>
              </w:r>
            </w:hyperlink>
            <w:r>
              <w:t xml:space="preserve"> "Жилье и городская среда"</w:t>
            </w:r>
          </w:p>
          <w:p w:rsidR="00B85E40" w:rsidRDefault="00B85E40">
            <w:pPr>
              <w:pStyle w:val="ConsPlusNormal"/>
              <w:jc w:val="both"/>
            </w:pPr>
            <w:r>
              <w:t xml:space="preserve">Федеральный </w:t>
            </w:r>
            <w:hyperlink r:id="rId48">
              <w:r>
                <w:rPr>
                  <w:color w:val="0000FF"/>
                </w:rPr>
                <w:t>проект</w:t>
              </w:r>
            </w:hyperlink>
            <w:r>
              <w:t xml:space="preserve"> "Формирование комфортной городской среды"</w:t>
            </w:r>
          </w:p>
          <w:p w:rsidR="00B85E40" w:rsidRDefault="00B85E40">
            <w:pPr>
              <w:pStyle w:val="ConsPlusNormal"/>
              <w:jc w:val="both"/>
            </w:pPr>
            <w:r>
              <w:t xml:space="preserve">Государственная </w:t>
            </w:r>
            <w:hyperlink r:id="rId49">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p w:rsidR="00B85E40" w:rsidRDefault="00B85E40">
            <w:pPr>
              <w:pStyle w:val="ConsPlusNormal"/>
              <w:jc w:val="both"/>
            </w:pPr>
            <w:r>
              <w:t>Региональный проект "Формирование комфортной городской среды"</w:t>
            </w:r>
          </w:p>
          <w:p w:rsidR="00B85E40" w:rsidRDefault="00B85E40">
            <w:pPr>
              <w:pStyle w:val="ConsPlusNormal"/>
              <w:jc w:val="both"/>
            </w:pPr>
            <w:r>
              <w:t xml:space="preserve">Государственная </w:t>
            </w:r>
            <w:hyperlink r:id="rId50">
              <w:r>
                <w:rPr>
                  <w:color w:val="0000FF"/>
                </w:rPr>
                <w:t>программа</w:t>
              </w:r>
            </w:hyperlink>
            <w:r>
              <w:t xml:space="preserve"> Псковской области "Формирование современной городской среды" утверждена постановлением Администрации области от 31.08.2017 N 357,</w:t>
            </w:r>
          </w:p>
          <w:p w:rsidR="00B85E40" w:rsidRDefault="00B85E40">
            <w:pPr>
              <w:pStyle w:val="ConsPlusNormal"/>
              <w:jc w:val="both"/>
            </w:pPr>
            <w:hyperlink r:id="rId51">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85E40" w:rsidRDefault="00B85E40">
            <w:pPr>
              <w:pStyle w:val="ConsPlusNormal"/>
              <w:jc w:val="both"/>
            </w:pPr>
            <w:hyperlink r:id="rId52">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B85E40">
        <w:tc>
          <w:tcPr>
            <w:tcW w:w="9070" w:type="dxa"/>
            <w:gridSpan w:val="8"/>
            <w:tcBorders>
              <w:top w:val="nil"/>
            </w:tcBorders>
          </w:tcPr>
          <w:p w:rsidR="00B85E40" w:rsidRDefault="00B85E40">
            <w:pPr>
              <w:pStyle w:val="ConsPlusNormal"/>
              <w:jc w:val="both"/>
            </w:pPr>
            <w:r>
              <w:lastRenderedPageBreak/>
              <w:t xml:space="preserve">(в ред. </w:t>
            </w:r>
            <w:hyperlink r:id="rId53">
              <w:r>
                <w:rPr>
                  <w:color w:val="0000FF"/>
                </w:rPr>
                <w:t>постановления</w:t>
              </w:r>
            </w:hyperlink>
            <w:r>
              <w:t xml:space="preserve"> Администрации города Пскова от 05.07.2023 N 1094)</w:t>
            </w:r>
          </w:p>
        </w:tc>
      </w:tr>
      <w:tr w:rsidR="00B85E40">
        <w:tblPrEx>
          <w:tblBorders>
            <w:insideH w:val="single" w:sz="4" w:space="0" w:color="auto"/>
          </w:tblBorders>
        </w:tblPrEx>
        <w:tc>
          <w:tcPr>
            <w:tcW w:w="2324" w:type="dxa"/>
          </w:tcPr>
          <w:p w:rsidR="00B85E40" w:rsidRDefault="00B85E40">
            <w:pPr>
              <w:pStyle w:val="ConsPlusNormal"/>
            </w:pPr>
            <w:r>
              <w:t xml:space="preserve">Цель и задача </w:t>
            </w:r>
            <w:hyperlink r:id="rId54">
              <w:r>
                <w:rPr>
                  <w:color w:val="0000FF"/>
                </w:rPr>
                <w:t>Стратегии</w:t>
              </w:r>
            </w:hyperlink>
            <w:r>
              <w:t xml:space="preserve"> развития города Пскова 2030, </w:t>
            </w:r>
            <w:hyperlink r:id="rId55">
              <w:r>
                <w:rPr>
                  <w:color w:val="0000FF"/>
                </w:rPr>
                <w:t>План</w:t>
              </w:r>
            </w:hyperlink>
            <w:r>
              <w:t xml:space="preserve"> мероприятий по реализации Стратегии</w:t>
            </w:r>
          </w:p>
        </w:tc>
        <w:tc>
          <w:tcPr>
            <w:tcW w:w="6746" w:type="dxa"/>
            <w:gridSpan w:val="7"/>
          </w:tcPr>
          <w:p w:rsidR="00B85E40" w:rsidRDefault="00B85E40">
            <w:pPr>
              <w:pStyle w:val="ConsPlusNormal"/>
              <w:jc w:val="both"/>
            </w:pPr>
            <w:hyperlink r:id="rId56">
              <w:r>
                <w:rPr>
                  <w:color w:val="0000FF"/>
                </w:rPr>
                <w:t>Приоритет</w:t>
              </w:r>
            </w:hyperlink>
            <w:r>
              <w:t xml:space="preserve"> - Трансформация пространственного развития города Пскова.</w:t>
            </w:r>
          </w:p>
          <w:p w:rsidR="00B85E40" w:rsidRDefault="00B85E40">
            <w:pPr>
              <w:pStyle w:val="ConsPlusNormal"/>
              <w:jc w:val="both"/>
            </w:pPr>
            <w:hyperlink r:id="rId57">
              <w:r>
                <w:rPr>
                  <w:color w:val="0000FF"/>
                </w:rPr>
                <w:t>Цель 3.1</w:t>
              </w:r>
            </w:hyperlink>
            <w:r>
              <w:t>. Формирование благоприятной и безопасной городской среды.</w:t>
            </w:r>
          </w:p>
          <w:p w:rsidR="00B85E40" w:rsidRDefault="00B85E40">
            <w:pPr>
              <w:pStyle w:val="ConsPlusNormal"/>
              <w:jc w:val="both"/>
            </w:pPr>
            <w:hyperlink r:id="rId58">
              <w:r>
                <w:rPr>
                  <w:color w:val="0000FF"/>
                </w:rPr>
                <w:t>Задача 3.1.1</w:t>
              </w:r>
            </w:hyperlink>
            <w:r>
              <w:t>. Выстраивание системы безопасности городской среды.</w:t>
            </w:r>
          </w:p>
          <w:p w:rsidR="00B85E40" w:rsidRDefault="00B85E40">
            <w:pPr>
              <w:pStyle w:val="ConsPlusNormal"/>
              <w:jc w:val="both"/>
            </w:pPr>
            <w:hyperlink r:id="rId59">
              <w:r>
                <w:rPr>
                  <w:color w:val="0000FF"/>
                </w:rPr>
                <w:t>Задача 3.1.2</w:t>
              </w:r>
            </w:hyperlink>
            <w:r>
              <w:t>. Создание привлекательной, разнообразной и комфортной городской среды.</w:t>
            </w:r>
          </w:p>
          <w:p w:rsidR="00B85E40" w:rsidRDefault="00B85E40">
            <w:pPr>
              <w:pStyle w:val="ConsPlusNormal"/>
              <w:jc w:val="both"/>
            </w:pPr>
            <w:hyperlink r:id="rId60">
              <w:r>
                <w:rPr>
                  <w:color w:val="0000FF"/>
                </w:rPr>
                <w:t>Задача 3.1.3</w:t>
              </w:r>
            </w:hyperlink>
            <w:r>
              <w:t>. Развитие рекреационных, водных и зеленых пространств.</w:t>
            </w:r>
          </w:p>
          <w:p w:rsidR="00B85E40" w:rsidRDefault="00B85E40">
            <w:pPr>
              <w:pStyle w:val="ConsPlusNormal"/>
              <w:jc w:val="both"/>
            </w:pPr>
            <w:hyperlink r:id="rId61">
              <w:r>
                <w:rPr>
                  <w:color w:val="0000FF"/>
                </w:rPr>
                <w:t>Цель 3.2</w:t>
              </w:r>
            </w:hyperlink>
            <w:r>
              <w:t>. Модернизация и повышение качества жилищной сферы.</w:t>
            </w:r>
          </w:p>
          <w:p w:rsidR="00B85E40" w:rsidRDefault="00B85E40">
            <w:pPr>
              <w:pStyle w:val="ConsPlusNormal"/>
              <w:jc w:val="both"/>
            </w:pPr>
            <w:hyperlink r:id="rId62">
              <w:r>
                <w:rPr>
                  <w:color w:val="0000FF"/>
                </w:rPr>
                <w:t>Задача 3.2.1</w:t>
              </w:r>
            </w:hyperlink>
            <w:r>
              <w:t>. Модернизация жилищно-коммунальной инфраструктуры.</w:t>
            </w:r>
          </w:p>
        </w:tc>
      </w:tr>
      <w:tr w:rsidR="00B85E40">
        <w:tc>
          <w:tcPr>
            <w:tcW w:w="2324" w:type="dxa"/>
            <w:tcBorders>
              <w:bottom w:val="nil"/>
            </w:tcBorders>
          </w:tcPr>
          <w:p w:rsidR="00B85E40" w:rsidRDefault="00B85E40">
            <w:pPr>
              <w:pStyle w:val="ConsPlusNormal"/>
            </w:pPr>
            <w:r>
              <w:t>Координатор программы</w:t>
            </w:r>
          </w:p>
        </w:tc>
        <w:tc>
          <w:tcPr>
            <w:tcW w:w="6746" w:type="dxa"/>
            <w:gridSpan w:val="7"/>
            <w:tcBorders>
              <w:bottom w:val="nil"/>
            </w:tcBorders>
          </w:tcPr>
          <w:p w:rsidR="00B85E40" w:rsidRDefault="00B85E40">
            <w:pPr>
              <w:pStyle w:val="ConsPlusNormal"/>
            </w:pPr>
            <w:r>
              <w:t>Заместитель Главы Администрации города Пскова, контролирующий и обеспечивающий координацию деятельности ответственного исполнителя программы.</w:t>
            </w:r>
          </w:p>
        </w:tc>
      </w:tr>
      <w:tr w:rsidR="00B85E40">
        <w:tc>
          <w:tcPr>
            <w:tcW w:w="9070" w:type="dxa"/>
            <w:gridSpan w:val="8"/>
            <w:tcBorders>
              <w:top w:val="nil"/>
            </w:tcBorders>
          </w:tcPr>
          <w:p w:rsidR="00B85E40" w:rsidRDefault="00B85E40">
            <w:pPr>
              <w:pStyle w:val="ConsPlusNormal"/>
              <w:jc w:val="both"/>
            </w:pPr>
            <w:r>
              <w:t xml:space="preserve">(в ред. </w:t>
            </w:r>
            <w:hyperlink r:id="rId63">
              <w:r>
                <w:rPr>
                  <w:color w:val="0000FF"/>
                </w:rPr>
                <w:t>постановления</w:t>
              </w:r>
            </w:hyperlink>
            <w:r>
              <w:t xml:space="preserve"> Администрации города Пскова от 09.03.2022 N 372)</w:t>
            </w:r>
          </w:p>
        </w:tc>
      </w:tr>
      <w:tr w:rsidR="00B85E40">
        <w:tblPrEx>
          <w:tblBorders>
            <w:insideH w:val="single" w:sz="4" w:space="0" w:color="auto"/>
          </w:tblBorders>
        </w:tblPrEx>
        <w:tc>
          <w:tcPr>
            <w:tcW w:w="2324" w:type="dxa"/>
          </w:tcPr>
          <w:p w:rsidR="00B85E40" w:rsidRDefault="00B85E40">
            <w:pPr>
              <w:pStyle w:val="ConsPlusNormal"/>
            </w:pPr>
            <w:r>
              <w:t>Ответственный исполнитель программы</w:t>
            </w:r>
          </w:p>
        </w:tc>
        <w:tc>
          <w:tcPr>
            <w:tcW w:w="6746" w:type="dxa"/>
            <w:gridSpan w:val="7"/>
          </w:tcPr>
          <w:p w:rsidR="00B85E40" w:rsidRDefault="00B85E40">
            <w:pPr>
              <w:pStyle w:val="ConsPlusNormal"/>
              <w:jc w:val="both"/>
            </w:pPr>
            <w:r>
              <w:t>Управление городского хозяйства Администрации города Пскова</w:t>
            </w:r>
          </w:p>
        </w:tc>
      </w:tr>
      <w:tr w:rsidR="00B85E40">
        <w:tblPrEx>
          <w:tblBorders>
            <w:insideH w:val="single" w:sz="4" w:space="0" w:color="auto"/>
          </w:tblBorders>
        </w:tblPrEx>
        <w:tc>
          <w:tcPr>
            <w:tcW w:w="2324" w:type="dxa"/>
          </w:tcPr>
          <w:p w:rsidR="00B85E40" w:rsidRDefault="00B85E40">
            <w:pPr>
              <w:pStyle w:val="ConsPlusNormal"/>
            </w:pPr>
            <w:r>
              <w:t>Соисполнители программы</w:t>
            </w:r>
          </w:p>
        </w:tc>
        <w:tc>
          <w:tcPr>
            <w:tcW w:w="6746" w:type="dxa"/>
            <w:gridSpan w:val="7"/>
          </w:tcPr>
          <w:p w:rsidR="00B85E40" w:rsidRDefault="00B85E40">
            <w:pPr>
              <w:pStyle w:val="ConsPlusNormal"/>
              <w:jc w:val="both"/>
            </w:pPr>
            <w:r>
              <w:t>отсутствуют</w:t>
            </w:r>
          </w:p>
        </w:tc>
      </w:tr>
      <w:tr w:rsidR="00B85E40">
        <w:tc>
          <w:tcPr>
            <w:tcW w:w="2324" w:type="dxa"/>
            <w:tcBorders>
              <w:bottom w:val="nil"/>
            </w:tcBorders>
          </w:tcPr>
          <w:p w:rsidR="00B85E40" w:rsidRDefault="00B85E40">
            <w:pPr>
              <w:pStyle w:val="ConsPlusNormal"/>
            </w:pPr>
            <w:r>
              <w:t>Участники программы</w:t>
            </w:r>
          </w:p>
        </w:tc>
        <w:tc>
          <w:tcPr>
            <w:tcW w:w="6746" w:type="dxa"/>
            <w:gridSpan w:val="7"/>
            <w:tcBorders>
              <w:bottom w:val="nil"/>
            </w:tcBorders>
          </w:tcPr>
          <w:p w:rsidR="00B85E40" w:rsidRDefault="00B85E40">
            <w:pPr>
              <w:pStyle w:val="ConsPlusNormal"/>
              <w:jc w:val="both"/>
            </w:pPr>
            <w:r>
              <w:t>Управление городского хозяйства Администрации города Пскова (УГХ АГП)</w:t>
            </w:r>
          </w:p>
          <w:p w:rsidR="00B85E40" w:rsidRDefault="00B85E40">
            <w:pPr>
              <w:pStyle w:val="ConsPlusNormal"/>
              <w:jc w:val="both"/>
            </w:pPr>
            <w:r>
              <w:t>Комитет по физической культуре, спорту и делам молодежи (КФкСиДМ)</w:t>
            </w:r>
          </w:p>
          <w:p w:rsidR="00B85E40" w:rsidRDefault="00B85E40">
            <w:pPr>
              <w:pStyle w:val="ConsPlusNormal"/>
              <w:jc w:val="both"/>
            </w:pPr>
            <w:r>
              <w:t>МКУ города Пскова "Специализированный заказчик" (МКУ СЗ)</w:t>
            </w:r>
          </w:p>
        </w:tc>
      </w:tr>
      <w:tr w:rsidR="00B85E40">
        <w:tc>
          <w:tcPr>
            <w:tcW w:w="9070" w:type="dxa"/>
            <w:gridSpan w:val="8"/>
            <w:tcBorders>
              <w:top w:val="nil"/>
            </w:tcBorders>
          </w:tcPr>
          <w:p w:rsidR="00B85E40" w:rsidRDefault="00B85E40">
            <w:pPr>
              <w:pStyle w:val="ConsPlusNormal"/>
              <w:jc w:val="both"/>
            </w:pPr>
            <w:r>
              <w:t xml:space="preserve">(в ред. </w:t>
            </w:r>
            <w:hyperlink r:id="rId64">
              <w:r>
                <w:rPr>
                  <w:color w:val="0000FF"/>
                </w:rPr>
                <w:t>постановления</w:t>
              </w:r>
            </w:hyperlink>
            <w:r>
              <w:t xml:space="preserve"> Администрации города Пскова от 05.07.2023 N 1094)</w:t>
            </w:r>
          </w:p>
        </w:tc>
      </w:tr>
      <w:tr w:rsidR="00B85E40">
        <w:tblPrEx>
          <w:tblBorders>
            <w:insideH w:val="single" w:sz="4" w:space="0" w:color="auto"/>
          </w:tblBorders>
        </w:tblPrEx>
        <w:tc>
          <w:tcPr>
            <w:tcW w:w="2324" w:type="dxa"/>
          </w:tcPr>
          <w:p w:rsidR="00B85E40" w:rsidRDefault="00B85E40">
            <w:pPr>
              <w:pStyle w:val="ConsPlusNormal"/>
            </w:pPr>
            <w:r>
              <w:lastRenderedPageBreak/>
              <w:t>Цель программы</w:t>
            </w:r>
          </w:p>
        </w:tc>
        <w:tc>
          <w:tcPr>
            <w:tcW w:w="6746" w:type="dxa"/>
            <w:gridSpan w:val="7"/>
          </w:tcPr>
          <w:p w:rsidR="00B85E40" w:rsidRDefault="00B85E40">
            <w:pPr>
              <w:pStyle w:val="ConsPlusNormal"/>
              <w:jc w:val="both"/>
            </w:pPr>
            <w:r>
              <w:t>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B85E40">
        <w:tblPrEx>
          <w:tblBorders>
            <w:insideH w:val="single" w:sz="4" w:space="0" w:color="auto"/>
          </w:tblBorders>
        </w:tblPrEx>
        <w:tc>
          <w:tcPr>
            <w:tcW w:w="2324" w:type="dxa"/>
          </w:tcPr>
          <w:p w:rsidR="00B85E40" w:rsidRDefault="00B85E40">
            <w:pPr>
              <w:pStyle w:val="ConsPlusNormal"/>
            </w:pPr>
            <w:r>
              <w:t>Задачи программы</w:t>
            </w:r>
          </w:p>
        </w:tc>
        <w:tc>
          <w:tcPr>
            <w:tcW w:w="6746" w:type="dxa"/>
            <w:gridSpan w:val="7"/>
          </w:tcPr>
          <w:p w:rsidR="00B85E40" w:rsidRDefault="00B85E40">
            <w:pPr>
              <w:pStyle w:val="ConsPlusNormal"/>
              <w:jc w:val="both"/>
            </w:pPr>
            <w:r>
              <w:t>1 Повышение уровня благоустроенности дворовых и общественных территорий города Пскова.</w:t>
            </w:r>
          </w:p>
          <w:p w:rsidR="00B85E40" w:rsidRDefault="00B85E40">
            <w:pPr>
              <w:pStyle w:val="ConsPlusNormal"/>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B85E40">
        <w:tblPrEx>
          <w:tblBorders>
            <w:insideH w:val="single" w:sz="4" w:space="0" w:color="auto"/>
          </w:tblBorders>
        </w:tblPrEx>
        <w:tc>
          <w:tcPr>
            <w:tcW w:w="2324" w:type="dxa"/>
          </w:tcPr>
          <w:p w:rsidR="00B85E40" w:rsidRDefault="00B85E40">
            <w:pPr>
              <w:pStyle w:val="ConsPlusNormal"/>
            </w:pPr>
            <w:r>
              <w:t>Ведомственные целевые программы (ВЦП)</w:t>
            </w:r>
          </w:p>
        </w:tc>
        <w:tc>
          <w:tcPr>
            <w:tcW w:w="6746" w:type="dxa"/>
            <w:gridSpan w:val="7"/>
          </w:tcPr>
          <w:p w:rsidR="00B85E40" w:rsidRDefault="00B85E40">
            <w:pPr>
              <w:pStyle w:val="ConsPlusNormal"/>
            </w:pPr>
            <w:r>
              <w:t>нет</w:t>
            </w:r>
          </w:p>
        </w:tc>
      </w:tr>
      <w:tr w:rsidR="00B85E40">
        <w:tblPrEx>
          <w:tblBorders>
            <w:insideH w:val="single" w:sz="4" w:space="0" w:color="auto"/>
          </w:tblBorders>
        </w:tblPrEx>
        <w:tc>
          <w:tcPr>
            <w:tcW w:w="2324" w:type="dxa"/>
          </w:tcPr>
          <w:p w:rsidR="00B85E40" w:rsidRDefault="00B85E40">
            <w:pPr>
              <w:pStyle w:val="ConsPlusNormal"/>
            </w:pPr>
            <w:r>
              <w:t>Отдельные мероприятия</w:t>
            </w:r>
          </w:p>
        </w:tc>
        <w:tc>
          <w:tcPr>
            <w:tcW w:w="6746" w:type="dxa"/>
            <w:gridSpan w:val="7"/>
          </w:tcPr>
          <w:p w:rsidR="00B85E40" w:rsidRDefault="00B85E40">
            <w:pPr>
              <w:pStyle w:val="ConsPlusNormal"/>
            </w:pPr>
            <w:r>
              <w:t>нет</w:t>
            </w:r>
          </w:p>
        </w:tc>
      </w:tr>
      <w:tr w:rsidR="00B85E40">
        <w:tblPrEx>
          <w:tblBorders>
            <w:insideH w:val="single" w:sz="4" w:space="0" w:color="auto"/>
          </w:tblBorders>
        </w:tblPrEx>
        <w:tc>
          <w:tcPr>
            <w:tcW w:w="2324" w:type="dxa"/>
          </w:tcPr>
          <w:p w:rsidR="00B85E40" w:rsidRDefault="00B85E40">
            <w:pPr>
              <w:pStyle w:val="ConsPlusNormal"/>
            </w:pPr>
            <w:r>
              <w:t>Сроки реализации программы</w:t>
            </w:r>
          </w:p>
        </w:tc>
        <w:tc>
          <w:tcPr>
            <w:tcW w:w="6746" w:type="dxa"/>
            <w:gridSpan w:val="7"/>
          </w:tcPr>
          <w:p w:rsidR="00B85E40" w:rsidRDefault="00B85E40">
            <w:pPr>
              <w:pStyle w:val="ConsPlusNormal"/>
              <w:jc w:val="both"/>
            </w:pPr>
            <w:r>
              <w:t>2022 - 2027</w:t>
            </w:r>
          </w:p>
        </w:tc>
      </w:tr>
      <w:tr w:rsidR="00B85E40">
        <w:tblPrEx>
          <w:tblBorders>
            <w:insideH w:val="single" w:sz="4" w:space="0" w:color="auto"/>
          </w:tblBorders>
        </w:tblPrEx>
        <w:tc>
          <w:tcPr>
            <w:tcW w:w="2324" w:type="dxa"/>
            <w:vMerge w:val="restart"/>
          </w:tcPr>
          <w:p w:rsidR="00B85E40" w:rsidRDefault="00B85E40">
            <w:pPr>
              <w:pStyle w:val="ConsPlusNormal"/>
            </w:pPr>
            <w:r>
              <w:t>Источники финансирования МП, в том числе по годам:</w:t>
            </w:r>
          </w:p>
        </w:tc>
        <w:tc>
          <w:tcPr>
            <w:tcW w:w="6746" w:type="dxa"/>
            <w:gridSpan w:val="7"/>
          </w:tcPr>
          <w:p w:rsidR="00B85E40" w:rsidRDefault="00B85E40">
            <w:pPr>
              <w:pStyle w:val="ConsPlusNormal"/>
              <w:jc w:val="center"/>
            </w:pPr>
            <w:r>
              <w:t>Расходы (тыс. руб.)</w:t>
            </w:r>
          </w:p>
        </w:tc>
      </w:tr>
      <w:tr w:rsidR="00B85E40">
        <w:tblPrEx>
          <w:tblBorders>
            <w:insideH w:val="single" w:sz="4" w:space="0" w:color="auto"/>
          </w:tblBorders>
        </w:tblPrEx>
        <w:tc>
          <w:tcPr>
            <w:tcW w:w="2324" w:type="dxa"/>
            <w:vMerge/>
          </w:tcPr>
          <w:p w:rsidR="00B85E40" w:rsidRDefault="00B85E40">
            <w:pPr>
              <w:pStyle w:val="ConsPlusNormal"/>
            </w:pPr>
          </w:p>
        </w:tc>
        <w:tc>
          <w:tcPr>
            <w:tcW w:w="1020" w:type="dxa"/>
          </w:tcPr>
          <w:p w:rsidR="00B85E40" w:rsidRDefault="00B85E40">
            <w:pPr>
              <w:pStyle w:val="ConsPlusNormal"/>
              <w:jc w:val="center"/>
            </w:pPr>
            <w:r>
              <w:t>2022 год</w:t>
            </w:r>
          </w:p>
        </w:tc>
        <w:tc>
          <w:tcPr>
            <w:tcW w:w="964" w:type="dxa"/>
          </w:tcPr>
          <w:p w:rsidR="00B85E40" w:rsidRDefault="00B85E40">
            <w:pPr>
              <w:pStyle w:val="ConsPlusNormal"/>
              <w:jc w:val="center"/>
            </w:pPr>
            <w:r>
              <w:t>2023 год</w:t>
            </w:r>
          </w:p>
        </w:tc>
        <w:tc>
          <w:tcPr>
            <w:tcW w:w="907" w:type="dxa"/>
          </w:tcPr>
          <w:p w:rsidR="00B85E40" w:rsidRDefault="00B85E40">
            <w:pPr>
              <w:pStyle w:val="ConsPlusNormal"/>
              <w:jc w:val="center"/>
            </w:pPr>
            <w:r>
              <w:t>2024 год</w:t>
            </w:r>
          </w:p>
        </w:tc>
        <w:tc>
          <w:tcPr>
            <w:tcW w:w="907" w:type="dxa"/>
          </w:tcPr>
          <w:p w:rsidR="00B85E40" w:rsidRDefault="00B85E40">
            <w:pPr>
              <w:pStyle w:val="ConsPlusNormal"/>
              <w:jc w:val="center"/>
            </w:pPr>
            <w:r>
              <w:t>2025 год</w:t>
            </w:r>
          </w:p>
        </w:tc>
        <w:tc>
          <w:tcPr>
            <w:tcW w:w="907" w:type="dxa"/>
          </w:tcPr>
          <w:p w:rsidR="00B85E40" w:rsidRDefault="00B85E40">
            <w:pPr>
              <w:pStyle w:val="ConsPlusNormal"/>
              <w:jc w:val="center"/>
            </w:pPr>
            <w:r>
              <w:t>2026 год</w:t>
            </w:r>
          </w:p>
        </w:tc>
        <w:tc>
          <w:tcPr>
            <w:tcW w:w="907" w:type="dxa"/>
          </w:tcPr>
          <w:p w:rsidR="00B85E40" w:rsidRDefault="00B85E40">
            <w:pPr>
              <w:pStyle w:val="ConsPlusNormal"/>
              <w:jc w:val="center"/>
            </w:pPr>
            <w:r>
              <w:t>2027 год</w:t>
            </w:r>
          </w:p>
        </w:tc>
        <w:tc>
          <w:tcPr>
            <w:tcW w:w="1134" w:type="dxa"/>
          </w:tcPr>
          <w:p w:rsidR="00B85E40" w:rsidRDefault="00B85E40">
            <w:pPr>
              <w:pStyle w:val="ConsPlusNormal"/>
              <w:jc w:val="center"/>
            </w:pPr>
            <w:r>
              <w:t>Итого</w:t>
            </w:r>
          </w:p>
        </w:tc>
      </w:tr>
      <w:tr w:rsidR="00B85E40">
        <w:tblPrEx>
          <w:tblBorders>
            <w:insideH w:val="single" w:sz="4" w:space="0" w:color="auto"/>
          </w:tblBorders>
        </w:tblPrEx>
        <w:tc>
          <w:tcPr>
            <w:tcW w:w="2324" w:type="dxa"/>
          </w:tcPr>
          <w:p w:rsidR="00B85E40" w:rsidRDefault="00B85E40">
            <w:pPr>
              <w:pStyle w:val="ConsPlusNormal"/>
            </w:pPr>
            <w:r>
              <w:t>местный бюджет</w:t>
            </w:r>
          </w:p>
        </w:tc>
        <w:tc>
          <w:tcPr>
            <w:tcW w:w="1020" w:type="dxa"/>
          </w:tcPr>
          <w:p w:rsidR="00B85E40" w:rsidRDefault="00B85E40">
            <w:pPr>
              <w:pStyle w:val="ConsPlusNormal"/>
              <w:jc w:val="center"/>
            </w:pPr>
            <w:r>
              <w:t>43711,7</w:t>
            </w:r>
          </w:p>
        </w:tc>
        <w:tc>
          <w:tcPr>
            <w:tcW w:w="964" w:type="dxa"/>
          </w:tcPr>
          <w:p w:rsidR="00B85E40" w:rsidRDefault="00B85E40">
            <w:pPr>
              <w:pStyle w:val="ConsPlusNormal"/>
              <w:jc w:val="center"/>
            </w:pPr>
            <w:r>
              <w:t>25847,5</w:t>
            </w:r>
          </w:p>
        </w:tc>
        <w:tc>
          <w:tcPr>
            <w:tcW w:w="907" w:type="dxa"/>
          </w:tcPr>
          <w:p w:rsidR="00B85E40" w:rsidRDefault="00B85E40">
            <w:pPr>
              <w:pStyle w:val="ConsPlusNormal"/>
              <w:jc w:val="center"/>
            </w:pPr>
            <w:r>
              <w:t>4560,0</w:t>
            </w:r>
          </w:p>
        </w:tc>
        <w:tc>
          <w:tcPr>
            <w:tcW w:w="907" w:type="dxa"/>
          </w:tcPr>
          <w:p w:rsidR="00B85E40" w:rsidRDefault="00B85E40">
            <w:pPr>
              <w:pStyle w:val="ConsPlusNormal"/>
              <w:jc w:val="center"/>
            </w:pPr>
            <w:r>
              <w:t>4560,0</w:t>
            </w:r>
          </w:p>
        </w:tc>
        <w:tc>
          <w:tcPr>
            <w:tcW w:w="907" w:type="dxa"/>
          </w:tcPr>
          <w:p w:rsidR="00B85E40" w:rsidRDefault="00B85E40">
            <w:pPr>
              <w:pStyle w:val="ConsPlusNormal"/>
              <w:jc w:val="center"/>
            </w:pPr>
            <w:r>
              <w:t>4560,0</w:t>
            </w:r>
          </w:p>
        </w:tc>
        <w:tc>
          <w:tcPr>
            <w:tcW w:w="907" w:type="dxa"/>
          </w:tcPr>
          <w:p w:rsidR="00B85E40" w:rsidRDefault="00B85E40">
            <w:pPr>
              <w:pStyle w:val="ConsPlusNormal"/>
              <w:jc w:val="center"/>
            </w:pPr>
            <w:r>
              <w:t>4560,0</w:t>
            </w:r>
          </w:p>
        </w:tc>
        <w:tc>
          <w:tcPr>
            <w:tcW w:w="1134" w:type="dxa"/>
          </w:tcPr>
          <w:p w:rsidR="00B85E40" w:rsidRDefault="00B85E40">
            <w:pPr>
              <w:pStyle w:val="ConsPlusNormal"/>
              <w:jc w:val="center"/>
            </w:pPr>
            <w:r>
              <w:t>87799,2</w:t>
            </w:r>
          </w:p>
        </w:tc>
      </w:tr>
      <w:tr w:rsidR="00B85E40">
        <w:tblPrEx>
          <w:tblBorders>
            <w:insideH w:val="single" w:sz="4" w:space="0" w:color="auto"/>
          </w:tblBorders>
        </w:tblPrEx>
        <w:tc>
          <w:tcPr>
            <w:tcW w:w="2324" w:type="dxa"/>
          </w:tcPr>
          <w:p w:rsidR="00B85E40" w:rsidRDefault="00B85E40">
            <w:pPr>
              <w:pStyle w:val="ConsPlusNormal"/>
            </w:pPr>
            <w:r>
              <w:t>областной бюджет</w:t>
            </w:r>
          </w:p>
        </w:tc>
        <w:tc>
          <w:tcPr>
            <w:tcW w:w="1020" w:type="dxa"/>
          </w:tcPr>
          <w:p w:rsidR="00B85E40" w:rsidRDefault="00B85E40">
            <w:pPr>
              <w:pStyle w:val="ConsPlusNormal"/>
              <w:jc w:val="center"/>
            </w:pPr>
            <w:r>
              <w:t>7771,8</w:t>
            </w:r>
          </w:p>
        </w:tc>
        <w:tc>
          <w:tcPr>
            <w:tcW w:w="964" w:type="dxa"/>
          </w:tcPr>
          <w:p w:rsidR="00B85E40" w:rsidRDefault="00B85E40">
            <w:pPr>
              <w:pStyle w:val="ConsPlusNormal"/>
              <w:jc w:val="center"/>
            </w:pPr>
            <w:r>
              <w:t>549,5</w:t>
            </w:r>
          </w:p>
        </w:tc>
        <w:tc>
          <w:tcPr>
            <w:tcW w:w="907" w:type="dxa"/>
          </w:tcPr>
          <w:p w:rsidR="00B85E40" w:rsidRDefault="00B85E40">
            <w:pPr>
              <w:pStyle w:val="ConsPlusNormal"/>
              <w:jc w:val="center"/>
            </w:pPr>
            <w:r>
              <w:t>606,6</w:t>
            </w:r>
          </w:p>
        </w:tc>
        <w:tc>
          <w:tcPr>
            <w:tcW w:w="907" w:type="dxa"/>
          </w:tcPr>
          <w:p w:rsidR="00B85E40" w:rsidRDefault="00B85E40">
            <w:pPr>
              <w:pStyle w:val="ConsPlusNormal"/>
            </w:pPr>
          </w:p>
        </w:tc>
        <w:tc>
          <w:tcPr>
            <w:tcW w:w="907" w:type="dxa"/>
          </w:tcPr>
          <w:p w:rsidR="00B85E40" w:rsidRDefault="00B85E40">
            <w:pPr>
              <w:pStyle w:val="ConsPlusNormal"/>
            </w:pPr>
          </w:p>
        </w:tc>
        <w:tc>
          <w:tcPr>
            <w:tcW w:w="907" w:type="dxa"/>
          </w:tcPr>
          <w:p w:rsidR="00B85E40" w:rsidRDefault="00B85E40">
            <w:pPr>
              <w:pStyle w:val="ConsPlusNormal"/>
            </w:pPr>
          </w:p>
        </w:tc>
        <w:tc>
          <w:tcPr>
            <w:tcW w:w="1134" w:type="dxa"/>
          </w:tcPr>
          <w:p w:rsidR="00B85E40" w:rsidRDefault="00B85E40">
            <w:pPr>
              <w:pStyle w:val="ConsPlusNormal"/>
              <w:jc w:val="center"/>
            </w:pPr>
            <w:r>
              <w:t>8927,9</w:t>
            </w:r>
          </w:p>
        </w:tc>
      </w:tr>
      <w:tr w:rsidR="00B85E40">
        <w:tblPrEx>
          <w:tblBorders>
            <w:insideH w:val="single" w:sz="4" w:space="0" w:color="auto"/>
          </w:tblBorders>
        </w:tblPrEx>
        <w:tc>
          <w:tcPr>
            <w:tcW w:w="2324" w:type="dxa"/>
          </w:tcPr>
          <w:p w:rsidR="00B85E40" w:rsidRDefault="00B85E40">
            <w:pPr>
              <w:pStyle w:val="ConsPlusNormal"/>
            </w:pPr>
            <w:r>
              <w:t>федеральный бюджет</w:t>
            </w:r>
          </w:p>
        </w:tc>
        <w:tc>
          <w:tcPr>
            <w:tcW w:w="1020" w:type="dxa"/>
          </w:tcPr>
          <w:p w:rsidR="00B85E40" w:rsidRDefault="00B85E40">
            <w:pPr>
              <w:pStyle w:val="ConsPlusNormal"/>
              <w:jc w:val="center"/>
            </w:pPr>
            <w:r>
              <w:t>48996,0</w:t>
            </w:r>
          </w:p>
        </w:tc>
        <w:tc>
          <w:tcPr>
            <w:tcW w:w="964" w:type="dxa"/>
          </w:tcPr>
          <w:p w:rsidR="00B85E40" w:rsidRDefault="00B85E40">
            <w:pPr>
              <w:pStyle w:val="ConsPlusNormal"/>
              <w:jc w:val="center"/>
            </w:pPr>
            <w:r>
              <w:t>54397,3</w:t>
            </w:r>
          </w:p>
        </w:tc>
        <w:tc>
          <w:tcPr>
            <w:tcW w:w="907" w:type="dxa"/>
          </w:tcPr>
          <w:p w:rsidR="00B85E40" w:rsidRDefault="00B85E40">
            <w:pPr>
              <w:pStyle w:val="ConsPlusNormal"/>
              <w:jc w:val="center"/>
            </w:pPr>
            <w:r>
              <w:t>60057,9</w:t>
            </w:r>
          </w:p>
        </w:tc>
        <w:tc>
          <w:tcPr>
            <w:tcW w:w="907" w:type="dxa"/>
          </w:tcPr>
          <w:p w:rsidR="00B85E40" w:rsidRDefault="00B85E40">
            <w:pPr>
              <w:pStyle w:val="ConsPlusNormal"/>
            </w:pPr>
          </w:p>
        </w:tc>
        <w:tc>
          <w:tcPr>
            <w:tcW w:w="907" w:type="dxa"/>
          </w:tcPr>
          <w:p w:rsidR="00B85E40" w:rsidRDefault="00B85E40">
            <w:pPr>
              <w:pStyle w:val="ConsPlusNormal"/>
            </w:pPr>
          </w:p>
        </w:tc>
        <w:tc>
          <w:tcPr>
            <w:tcW w:w="907" w:type="dxa"/>
          </w:tcPr>
          <w:p w:rsidR="00B85E40" w:rsidRDefault="00B85E40">
            <w:pPr>
              <w:pStyle w:val="ConsPlusNormal"/>
            </w:pPr>
          </w:p>
        </w:tc>
        <w:tc>
          <w:tcPr>
            <w:tcW w:w="1134" w:type="dxa"/>
          </w:tcPr>
          <w:p w:rsidR="00B85E40" w:rsidRDefault="00B85E40">
            <w:pPr>
              <w:pStyle w:val="ConsPlusNormal"/>
              <w:jc w:val="center"/>
            </w:pPr>
            <w:r>
              <w:t>163451,2</w:t>
            </w:r>
          </w:p>
        </w:tc>
      </w:tr>
      <w:tr w:rsidR="00B85E40">
        <w:tblPrEx>
          <w:tblBorders>
            <w:insideH w:val="single" w:sz="4" w:space="0" w:color="auto"/>
          </w:tblBorders>
        </w:tblPrEx>
        <w:tc>
          <w:tcPr>
            <w:tcW w:w="2324" w:type="dxa"/>
          </w:tcPr>
          <w:p w:rsidR="00B85E40" w:rsidRDefault="00B85E40">
            <w:pPr>
              <w:pStyle w:val="ConsPlusNormal"/>
            </w:pPr>
            <w:r>
              <w:t>внебюджетные средства</w:t>
            </w:r>
          </w:p>
        </w:tc>
        <w:tc>
          <w:tcPr>
            <w:tcW w:w="1020" w:type="dxa"/>
          </w:tcPr>
          <w:p w:rsidR="00B85E40" w:rsidRDefault="00B85E40">
            <w:pPr>
              <w:pStyle w:val="ConsPlusNormal"/>
            </w:pPr>
          </w:p>
        </w:tc>
        <w:tc>
          <w:tcPr>
            <w:tcW w:w="964" w:type="dxa"/>
          </w:tcPr>
          <w:p w:rsidR="00B85E40" w:rsidRDefault="00B85E40">
            <w:pPr>
              <w:pStyle w:val="ConsPlusNormal"/>
            </w:pPr>
          </w:p>
        </w:tc>
        <w:tc>
          <w:tcPr>
            <w:tcW w:w="907" w:type="dxa"/>
          </w:tcPr>
          <w:p w:rsidR="00B85E40" w:rsidRDefault="00B85E40">
            <w:pPr>
              <w:pStyle w:val="ConsPlusNormal"/>
            </w:pPr>
          </w:p>
        </w:tc>
        <w:tc>
          <w:tcPr>
            <w:tcW w:w="907" w:type="dxa"/>
          </w:tcPr>
          <w:p w:rsidR="00B85E40" w:rsidRDefault="00B85E40">
            <w:pPr>
              <w:pStyle w:val="ConsPlusNormal"/>
            </w:pPr>
          </w:p>
        </w:tc>
        <w:tc>
          <w:tcPr>
            <w:tcW w:w="907" w:type="dxa"/>
          </w:tcPr>
          <w:p w:rsidR="00B85E40" w:rsidRDefault="00B85E40">
            <w:pPr>
              <w:pStyle w:val="ConsPlusNormal"/>
            </w:pPr>
          </w:p>
        </w:tc>
        <w:tc>
          <w:tcPr>
            <w:tcW w:w="907" w:type="dxa"/>
          </w:tcPr>
          <w:p w:rsidR="00B85E40" w:rsidRDefault="00B85E40">
            <w:pPr>
              <w:pStyle w:val="ConsPlusNormal"/>
            </w:pPr>
          </w:p>
        </w:tc>
        <w:tc>
          <w:tcPr>
            <w:tcW w:w="1134" w:type="dxa"/>
          </w:tcPr>
          <w:p w:rsidR="00B85E40" w:rsidRDefault="00B85E40">
            <w:pPr>
              <w:pStyle w:val="ConsPlusNormal"/>
              <w:jc w:val="center"/>
            </w:pPr>
            <w:r>
              <w:t>0</w:t>
            </w:r>
          </w:p>
        </w:tc>
      </w:tr>
      <w:tr w:rsidR="00B85E40">
        <w:tc>
          <w:tcPr>
            <w:tcW w:w="2324" w:type="dxa"/>
            <w:tcBorders>
              <w:bottom w:val="nil"/>
            </w:tcBorders>
          </w:tcPr>
          <w:p w:rsidR="00B85E40" w:rsidRDefault="00B85E40">
            <w:pPr>
              <w:pStyle w:val="ConsPlusNormal"/>
            </w:pPr>
            <w:r>
              <w:t>Всего по программе:</w:t>
            </w:r>
          </w:p>
        </w:tc>
        <w:tc>
          <w:tcPr>
            <w:tcW w:w="1020" w:type="dxa"/>
            <w:tcBorders>
              <w:bottom w:val="nil"/>
            </w:tcBorders>
          </w:tcPr>
          <w:p w:rsidR="00B85E40" w:rsidRDefault="00B85E40">
            <w:pPr>
              <w:pStyle w:val="ConsPlusNormal"/>
              <w:jc w:val="center"/>
            </w:pPr>
            <w:r>
              <w:t>100479,5</w:t>
            </w:r>
          </w:p>
        </w:tc>
        <w:tc>
          <w:tcPr>
            <w:tcW w:w="964" w:type="dxa"/>
            <w:tcBorders>
              <w:bottom w:val="nil"/>
            </w:tcBorders>
          </w:tcPr>
          <w:p w:rsidR="00B85E40" w:rsidRDefault="00B85E40">
            <w:pPr>
              <w:pStyle w:val="ConsPlusNormal"/>
              <w:jc w:val="center"/>
            </w:pPr>
            <w:r>
              <w:t>80794,3</w:t>
            </w:r>
          </w:p>
        </w:tc>
        <w:tc>
          <w:tcPr>
            <w:tcW w:w="907" w:type="dxa"/>
            <w:tcBorders>
              <w:bottom w:val="nil"/>
            </w:tcBorders>
          </w:tcPr>
          <w:p w:rsidR="00B85E40" w:rsidRDefault="00B85E40">
            <w:pPr>
              <w:pStyle w:val="ConsPlusNormal"/>
              <w:jc w:val="center"/>
            </w:pPr>
            <w:r>
              <w:t>65224,5</w:t>
            </w:r>
          </w:p>
        </w:tc>
        <w:tc>
          <w:tcPr>
            <w:tcW w:w="907" w:type="dxa"/>
            <w:tcBorders>
              <w:bottom w:val="nil"/>
            </w:tcBorders>
          </w:tcPr>
          <w:p w:rsidR="00B85E40" w:rsidRDefault="00B85E40">
            <w:pPr>
              <w:pStyle w:val="ConsPlusNormal"/>
              <w:jc w:val="center"/>
            </w:pPr>
            <w:r>
              <w:t>4560,0</w:t>
            </w:r>
          </w:p>
        </w:tc>
        <w:tc>
          <w:tcPr>
            <w:tcW w:w="907" w:type="dxa"/>
            <w:tcBorders>
              <w:bottom w:val="nil"/>
            </w:tcBorders>
          </w:tcPr>
          <w:p w:rsidR="00B85E40" w:rsidRDefault="00B85E40">
            <w:pPr>
              <w:pStyle w:val="ConsPlusNormal"/>
              <w:jc w:val="center"/>
            </w:pPr>
            <w:r>
              <w:t>4560,0</w:t>
            </w:r>
          </w:p>
        </w:tc>
        <w:tc>
          <w:tcPr>
            <w:tcW w:w="907" w:type="dxa"/>
            <w:tcBorders>
              <w:bottom w:val="nil"/>
            </w:tcBorders>
          </w:tcPr>
          <w:p w:rsidR="00B85E40" w:rsidRDefault="00B85E40">
            <w:pPr>
              <w:pStyle w:val="ConsPlusNormal"/>
              <w:jc w:val="center"/>
            </w:pPr>
            <w:r>
              <w:t>4560,0</w:t>
            </w:r>
          </w:p>
        </w:tc>
        <w:tc>
          <w:tcPr>
            <w:tcW w:w="1134" w:type="dxa"/>
            <w:tcBorders>
              <w:bottom w:val="nil"/>
            </w:tcBorders>
          </w:tcPr>
          <w:p w:rsidR="00B85E40" w:rsidRDefault="00B85E40">
            <w:pPr>
              <w:pStyle w:val="ConsPlusNormal"/>
              <w:jc w:val="center"/>
            </w:pPr>
            <w:r>
              <w:t>260178,3</w:t>
            </w:r>
          </w:p>
        </w:tc>
      </w:tr>
      <w:tr w:rsidR="00B85E40">
        <w:tc>
          <w:tcPr>
            <w:tcW w:w="9070" w:type="dxa"/>
            <w:gridSpan w:val="8"/>
            <w:tcBorders>
              <w:top w:val="nil"/>
            </w:tcBorders>
          </w:tcPr>
          <w:p w:rsidR="00B85E40" w:rsidRDefault="00B85E40">
            <w:pPr>
              <w:pStyle w:val="ConsPlusNormal"/>
              <w:jc w:val="both"/>
            </w:pPr>
            <w:r>
              <w:t xml:space="preserve">(в ред. </w:t>
            </w:r>
            <w:hyperlink r:id="rId65">
              <w:r>
                <w:rPr>
                  <w:color w:val="0000FF"/>
                </w:rPr>
                <w:t>постановления</w:t>
              </w:r>
            </w:hyperlink>
            <w:r>
              <w:t xml:space="preserve"> Администрации города Пскова от 05.07.2023 N 1094)</w:t>
            </w:r>
          </w:p>
        </w:tc>
      </w:tr>
      <w:tr w:rsidR="00B85E40">
        <w:tc>
          <w:tcPr>
            <w:tcW w:w="2324" w:type="dxa"/>
            <w:tcBorders>
              <w:bottom w:val="nil"/>
            </w:tcBorders>
          </w:tcPr>
          <w:p w:rsidR="00B85E40" w:rsidRDefault="00B85E40">
            <w:pPr>
              <w:pStyle w:val="ConsPlusNormal"/>
            </w:pPr>
            <w:r>
              <w:t>Ожидаемые результаты реализации программы</w:t>
            </w:r>
          </w:p>
        </w:tc>
        <w:tc>
          <w:tcPr>
            <w:tcW w:w="6746" w:type="dxa"/>
            <w:gridSpan w:val="7"/>
            <w:tcBorders>
              <w:bottom w:val="nil"/>
            </w:tcBorders>
          </w:tcPr>
          <w:p w:rsidR="00B85E40" w:rsidRDefault="00B85E40">
            <w:pPr>
              <w:pStyle w:val="ConsPlusNormal"/>
              <w:jc w:val="both"/>
            </w:pPr>
            <w:r>
              <w:t>1. К 2027 году уровень комфорта и безопасности городской среды с участием заинтересованных сообществ повышен на 55,1 Га территорий города.</w:t>
            </w:r>
          </w:p>
          <w:p w:rsidR="00B85E40" w:rsidRDefault="00B85E40">
            <w:pPr>
              <w:pStyle w:val="ConsPlusNormal"/>
              <w:jc w:val="both"/>
            </w:pPr>
            <w:r>
              <w:t>2. Благоустроено общественных территорий с 2022 по 2027 годы не менее 37.</w:t>
            </w:r>
          </w:p>
          <w:p w:rsidR="00B85E40" w:rsidRDefault="00B85E40">
            <w:pPr>
              <w:pStyle w:val="ConsPlusNormal"/>
              <w:jc w:val="both"/>
            </w:pPr>
            <w:r>
              <w:t>3. Благоустроено дворовых территорий многоквартирных домов с 2022 по 2027 годы не менее 139.</w:t>
            </w:r>
          </w:p>
          <w:p w:rsidR="00B85E40" w:rsidRDefault="00B85E40">
            <w:pPr>
              <w:pStyle w:val="ConsPlusNormal"/>
              <w:jc w:val="both"/>
            </w:pPr>
            <w:r>
              <w:t>4. 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 к 2027 году составляет не менее 40%.</w:t>
            </w:r>
          </w:p>
        </w:tc>
      </w:tr>
      <w:tr w:rsidR="00B85E40">
        <w:tc>
          <w:tcPr>
            <w:tcW w:w="9070" w:type="dxa"/>
            <w:gridSpan w:val="8"/>
            <w:tcBorders>
              <w:top w:val="nil"/>
            </w:tcBorders>
          </w:tcPr>
          <w:p w:rsidR="00B85E40" w:rsidRDefault="00B85E40">
            <w:pPr>
              <w:pStyle w:val="ConsPlusNormal"/>
              <w:jc w:val="both"/>
            </w:pPr>
            <w:r>
              <w:t xml:space="preserve">(в ред. </w:t>
            </w:r>
            <w:hyperlink r:id="rId66">
              <w:r>
                <w:rPr>
                  <w:color w:val="0000FF"/>
                </w:rPr>
                <w:t>постановления</w:t>
              </w:r>
            </w:hyperlink>
            <w:r>
              <w:t xml:space="preserve"> Администрации города Пскова от 13.03.2023 N 357)</w:t>
            </w:r>
          </w:p>
        </w:tc>
      </w:tr>
    </w:tbl>
    <w:p w:rsidR="00B85E40" w:rsidRDefault="00B85E40">
      <w:pPr>
        <w:pStyle w:val="ConsPlusNormal"/>
        <w:jc w:val="both"/>
      </w:pPr>
    </w:p>
    <w:p w:rsidR="00B85E40" w:rsidRDefault="00B85E40">
      <w:pPr>
        <w:pStyle w:val="ConsPlusTitle"/>
        <w:jc w:val="center"/>
        <w:outlineLvl w:val="1"/>
      </w:pPr>
      <w:r>
        <w:t>II. Характеристика текущего состояния сферы реализации</w:t>
      </w:r>
    </w:p>
    <w:p w:rsidR="00B85E40" w:rsidRDefault="00B85E40">
      <w:pPr>
        <w:pStyle w:val="ConsPlusTitle"/>
        <w:jc w:val="center"/>
      </w:pPr>
      <w:r>
        <w:t>муниципальной программы, основные проблемы и прогноз</w:t>
      </w:r>
    </w:p>
    <w:p w:rsidR="00B85E40" w:rsidRDefault="00B85E40">
      <w:pPr>
        <w:pStyle w:val="ConsPlusTitle"/>
        <w:jc w:val="center"/>
      </w:pPr>
      <w:r>
        <w:t>ее развития</w:t>
      </w:r>
    </w:p>
    <w:p w:rsidR="00B85E40" w:rsidRDefault="00B85E40">
      <w:pPr>
        <w:pStyle w:val="ConsPlusNormal"/>
        <w:jc w:val="both"/>
      </w:pPr>
    </w:p>
    <w:p w:rsidR="00B85E40" w:rsidRDefault="00B85E40">
      <w:pPr>
        <w:pStyle w:val="ConsPlusNormal"/>
        <w:ind w:firstLine="540"/>
        <w:jc w:val="both"/>
      </w:pPr>
      <w:r>
        <w:lastRenderedPageBreak/>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85E40" w:rsidRDefault="00B85E40">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w:t>
      </w:r>
    </w:p>
    <w:p w:rsidR="00B85E40" w:rsidRDefault="00B85E40">
      <w:pPr>
        <w:pStyle w:val="ConsPlusNormal"/>
        <w:spacing w:before="220"/>
        <w:ind w:firstLine="540"/>
        <w:jc w:val="both"/>
      </w:pPr>
      <w:r>
        <w:t xml:space="preserve">Муниципальная программа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подпрограмме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В рамках подпрограммы "Формирование современной городской среды муниципального образования "Город Псков" в 2017 году благоустроено 13 дворовых территорий многоквартирных домов и 4 общественные территории. За счет средств местного бюджета устроены детские игровые площадки по адресам: ул. Советская, д. 45, д. 47; ул. Новгородская, д. 14, д. 14а; пр. Энтузиастов, д. 5, д. 7; ул. Лепешинского, д. 8, 10, 12, 14, 16а; ул. Олега Зобова, д. 11а, 13, 19; ул. Максима Горького, д. 14/6; ул. Доставалова, д. 10, д. 12; ул. Западная, д. 21; ул. Коммунальная, д. 58, 58а; ул. Коммунальная, д. 26; Рижский пр-т, д. 49, ул. Алексея Алехина, д. 10; ул. Петрова, д. 2, 2а, 4. За период 2018 - 2020 годы в рамках программы благоустроено 34 (19% от поданных заявок) дворовых территорий многоквартирных домов и 8 территорий общего пользования. В 2018 году комплексно благоустроено 17 дворовых территорий многоквартирных домов по следующим адресам: ул. М. Доставалова, д. 1; пер. Машинистов, д. 5; ул. Народная, д. 41; ул. Кузбасской дивизии, д. 36; ул. М.Горького, д. 47/9; Октябрьский пр., д. 44; ул. Народная, д. 12; ул. Коммунальная, д. 56а; ул. Киселева, д. 19; ул. Звездная, д. 14; Рижский пр-т, д. 35, 37; ул. Волкова, д. 2; ул. Невского, д. 1; ул. Луговая, д. 1а; ул. Л.Поземского, д. 61; ул. Гражданская, д. 18 и 3 общественных территории: территория между домами N 26 по ул. Коммунальной, N 27 по ул. Народной, детсад "Кораблик", проезд Коммунальная, 26 - Народная, 29; пешеходная дорожка ул. Чудская - ул. А.Алехина; микрорайон "Псковкирпич", пешеходная дорожка ул. Карбышева, 17 - 21. На вышеназванных территориях, на основании заявок, поданных в 2017 году заинтересованными лицами и утвержденными к реализации в 2018 году протоколами комиссии по контролю за реализацией программы, выполнен ремонт дорожных покрытий, оборудовано освещение, установлены контейнерные площадки, детские игровые и спортивные комплексы, урны, скамейки. При благоустройстве дворовых территорий обеспечено трудовое участие граждан в работах. В 2019 году выполнено комплексное благоустройство 8 дворовых территорий многоквартирных жилых домов по адресам: ул. Розы Люксембург, д. 28, ул. Стахановская, д. 20, ул. Труда, д. 16, ул. Стахановская, д. 15, ул. Юбилейная, д. 65а, ул. Гражданская, д. 20, ул. Петровская, д. 20, ул. Воеводы Шуйского, д. 8а. Завершено благоустройство дворовой территории многоквартирного дома по адресу Доставалова ул., д. 1. Выполнены работы по ремонту дорожных покрытий дворовых территорий многоквартирных домов по адресам: ул. Юбилейная, д. 60, ул. Кузбасской дивизии, д. 50, ул. Новоселов, д. 15. Благоустроено 3 общественные территории: территория между домами N 26 по ул. Коммунальной, N 27 по ул. Народной, детский сад "Кораблик", проезд Коммунальная, 26 - Народная, 29 (вторая очередь); территория между детским садом N 50, N 48 и школой N 24, сквер "Аллея Ветеранов" (Юбилейная, 56 - Западная, 7). Заключен контракт и приобретено оборудование для проведения работ на территории "Сквер Техническая, 14", оборудовано освещение на территории парка вдоль ул. Труда и пр. Энтузиастов. В 2020 году выполнено комплексное благоустройство 9 дворовых территорий многоквартирных жилых домов по адресам города Пскова: Сиреневый бульвар, д. 17; ул. Звездная, д. 13; ул. Воеводы Шуйского, д. 4; ул. Рокоссовского, д. 20; ул. Рокоссовского, д. 4; ул. Гоголя, д. 53; ул. Юбилейная, д. 73а; ул. Калинина, д. 14; ул. Белинского, д. 85. Благоустроена территория у памятника-бюста академику И.К.Кикоину. </w:t>
      </w:r>
      <w:r>
        <w:lastRenderedPageBreak/>
        <w:t>Завершены работы по территориям общего пользования "Сквер Техническая 14", выполнено освещение, ремонт дорожных покрытий, установка урн и скамеек, оборудование детских и спортивных площадок, озеленение. Заключен контракт и начато благоустройство парка между улицей Труда и проспектом Энтузиастов. В 2020 году выполнен ремонт дорожных покрытий, установлены скамейки и урны, выполнено озеленение, установлены информационные щиты и баннеры, работы завершены, объект принят в 2021 году.</w:t>
      </w:r>
    </w:p>
    <w:p w:rsidR="00B85E40" w:rsidRDefault="00B85E40">
      <w:pPr>
        <w:pStyle w:val="ConsPlusNormal"/>
        <w:spacing w:before="220"/>
        <w:ind w:firstLine="540"/>
        <w:jc w:val="both"/>
      </w:pPr>
      <w:r>
        <w:t>Муниципальная программа "Формирование современной городской среды муниципального образования "Город Псков" финансируется, преимущественно за счет субсидии из федерального и областного бюджетов (78% с начала действия программы).</w:t>
      </w:r>
    </w:p>
    <w:p w:rsidR="00B85E40" w:rsidRDefault="00B85E40">
      <w:pPr>
        <w:pStyle w:val="ConsPlusNormal"/>
        <w:spacing w:before="220"/>
        <w:ind w:firstLine="540"/>
        <w:jc w:val="both"/>
      </w:pPr>
      <w:r>
        <w:t xml:space="preserve">Администрация города Пскова активно взаимодействует с населением города по вопросам благоустройства и формирования благоприятной городской среды. Все объекты благоустройства выполняются на основании предложений инициативных групп жителей. В 2017 году было подано 115 заявок.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программы "Формирование современной городской среды муниципального образования "Город Псков", было подано 67 заявок. Для вовлечения граждан в решение вопросов формирования современной городской среды проводятся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 Всего в решении вопросов благоустройства города в 2020 году приняли участие более 23000 человек населения. На сайте Администрации города Пскова создана страница, в которой систематизирована информация по муниципальной программе и документах, созданных для ее реализации (http://pskovadmin.ru/authorities/gor.sreda). В том числе </w:t>
      </w:r>
      <w:hyperlink r:id="rId67">
        <w:r>
          <w:rPr>
            <w:color w:val="0000FF"/>
          </w:rPr>
          <w:t>постановление</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(далее Комиссия),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B85E40" w:rsidRDefault="00B85E40">
      <w:pPr>
        <w:pStyle w:val="ConsPlusNormal"/>
        <w:spacing w:before="220"/>
        <w:ind w:firstLine="540"/>
        <w:jc w:val="both"/>
      </w:pPr>
      <w:r>
        <w:t>Доля неблагоустроенных дворовых территорий от общего количества таких территорий на начало 2021 года составляет в Пскове около 55%. Требуют благоустройства не менее 923 дворовых территорий многоквартирных домов территории, которых признаны неблагоустроенными по результатам инвентаризации, проведенной в рамках программы в 2017 - 2018 годах. В процессе инвентаризации 2017 - 2018 годов обследована 41 территория общего пользования категории "парки, скверы и подобные" и только 12 признаны благоустроенными. На начало 2021 года в рамках муниципальной программы выполнено благоустройство 3 территорий этой категории. Количество небольших территорий общего пользования, расположенных в жилых районах и не благоустроенных, в настоящее время не определено.</w:t>
      </w:r>
    </w:p>
    <w:p w:rsidR="00B85E40" w:rsidRDefault="00B85E40">
      <w:pPr>
        <w:pStyle w:val="ConsPlusNormal"/>
        <w:spacing w:before="220"/>
        <w:ind w:firstLine="540"/>
        <w:jc w:val="both"/>
      </w:pPr>
      <w:r>
        <w:t xml:space="preserve">С расширением территории города и длительными сроками эксплуатации объектов благоустройства проблема благоустройства территорий становится все более значимой, требует тщательно продуманных взвешенных решений в управлении, которые связаны с планированием работы организаций по благоустройству с использованием территориальных ресурсов. Благоустройство территорий представляет собой комплекс мероприятий по планировке и озеленению существующих и созданию новых территорий, охватывает достаточно объемный круг социально-экономических, санитарно-гигиенических, инженерных и архитектурных вопросов, решение которых может представлять сложность, как с финансовой точки зрения, так и в </w:t>
      </w:r>
      <w:r>
        <w:lastRenderedPageBreak/>
        <w:t>скоординированных действиях со стороны управления органами муниципального образования.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w:t>
      </w:r>
    </w:p>
    <w:p w:rsidR="00B85E40" w:rsidRDefault="00B85E40">
      <w:pPr>
        <w:pStyle w:val="ConsPlusNormal"/>
        <w:spacing w:before="220"/>
        <w:ind w:firstLine="540"/>
        <w:jc w:val="both"/>
      </w:pPr>
      <w:r>
        <w:t>Сфера внешнего благоустройства является одной из главных отраслей в жизнеобеспечении муниципального хозяйства, которая оказывает непосредственное влияние на комфорт, удобство, безопасность, эстетический стиль, в общем на уровень жизни населения. Низкий уровень привлекательности территории является фактором, сдерживающим социально-экономический потенциал развития территории, неудовлетворенности населения в комфорте городской среды.</w:t>
      </w:r>
    </w:p>
    <w:p w:rsidR="00B85E40" w:rsidRDefault="00B85E40">
      <w:pPr>
        <w:pStyle w:val="ConsPlusNormal"/>
        <w:jc w:val="both"/>
      </w:pPr>
    </w:p>
    <w:p w:rsidR="00B85E40" w:rsidRDefault="00B85E40">
      <w:pPr>
        <w:pStyle w:val="ConsPlusTitle"/>
        <w:jc w:val="center"/>
        <w:outlineLvl w:val="1"/>
      </w:pPr>
      <w:r>
        <w:t>III. Цель и задачи реализуемой муниципальной</w:t>
      </w:r>
    </w:p>
    <w:p w:rsidR="00B85E40" w:rsidRDefault="00B85E40">
      <w:pPr>
        <w:pStyle w:val="ConsPlusTitle"/>
        <w:jc w:val="center"/>
      </w:pPr>
      <w:r>
        <w:t>политики в сфере муниципальной программы</w:t>
      </w:r>
    </w:p>
    <w:p w:rsidR="00B85E40" w:rsidRDefault="00B85E40">
      <w:pPr>
        <w:pStyle w:val="ConsPlusNormal"/>
        <w:jc w:val="both"/>
      </w:pPr>
    </w:p>
    <w:p w:rsidR="00B85E40" w:rsidRDefault="00B85E40">
      <w:pPr>
        <w:pStyle w:val="ConsPlusNormal"/>
        <w:ind w:firstLine="540"/>
        <w:jc w:val="both"/>
      </w:pPr>
      <w:r>
        <w:t xml:space="preserve">Приоритеты государственной политики в сфере благоустройства определены </w:t>
      </w:r>
      <w:hyperlink r:id="rId68">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B85E40" w:rsidRDefault="00B85E40">
      <w:pPr>
        <w:pStyle w:val="ConsPlusNormal"/>
        <w:spacing w:before="220"/>
        <w:ind w:firstLine="540"/>
        <w:jc w:val="both"/>
      </w:pPr>
      <w:r>
        <w:t xml:space="preserve">Приоритеты муниципальной политики в сфере реализации муниципальной программы "Формирование современной городской среды муниципального образования "Город Псков" определены в соответствии с </w:t>
      </w:r>
      <w:hyperlink r:id="rId69">
        <w:r>
          <w:rPr>
            <w:color w:val="0000FF"/>
          </w:rPr>
          <w:t>Приоритетом III</w:t>
        </w:r>
      </w:hyperlink>
      <w:r>
        <w:t xml:space="preserve"> "Трансформация пространственного развития города Пскова" социально-экономического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
    <w:p w:rsidR="00B85E40" w:rsidRDefault="00B85E40">
      <w:pPr>
        <w:pStyle w:val="ConsPlusNormal"/>
        <w:spacing w:before="220"/>
        <w:ind w:firstLine="540"/>
        <w:jc w:val="both"/>
      </w:pPr>
      <w:r>
        <w:t xml:space="preserve">Одной из целей развития города Пскова в рамках </w:t>
      </w:r>
      <w:hyperlink r:id="rId70">
        <w:r>
          <w:rPr>
            <w:color w:val="0000FF"/>
          </w:rPr>
          <w:t>приоритета</w:t>
        </w:r>
      </w:hyperlink>
      <w:r>
        <w:t xml:space="preserve"> "Трансформация пространственного развития города Пскова является формирование благоприятной и безопасной городской среды. В соответствии с Указами Президента Российской Федерации от 07 мая 2018 г. </w:t>
      </w:r>
      <w:hyperlink r:id="rId7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72">
        <w:r>
          <w:rPr>
            <w:color w:val="0000FF"/>
          </w:rPr>
          <w:t>N 474</w:t>
        </w:r>
      </w:hyperlink>
      <w:r>
        <w:t xml:space="preserve"> "О национальных целях развития Российской Федерации на период до 2030 года", целями национального </w:t>
      </w:r>
      <w:hyperlink r:id="rId73">
        <w:r>
          <w:rPr>
            <w:color w:val="0000FF"/>
          </w:rPr>
          <w:t>проекта</w:t>
        </w:r>
      </w:hyperlink>
      <w:r>
        <w:t xml:space="preserve">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в полтора раза к 2030 году, сокращение в соответствии с этим индексом количества городов с неблагоприятной средой в два раза (городская среда города Пскова в 2019 году признана благоприятной - 201 балл из 360 возможных),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50 процентов к 2030 году. На достижение данного показателя направлена реализация мероприятий федерального </w:t>
      </w:r>
      <w:hyperlink r:id="rId74">
        <w:r>
          <w:rPr>
            <w:color w:val="0000FF"/>
          </w:rPr>
          <w:t>проекта</w:t>
        </w:r>
      </w:hyperlink>
      <w:r>
        <w:t xml:space="preserve">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цели муниципальной программы позволит решить задачи Стратегии развития - формирование благоприятной и безопасной городской среды.</w:t>
      </w:r>
    </w:p>
    <w:p w:rsidR="00B85E40" w:rsidRDefault="00B85E40">
      <w:pPr>
        <w:pStyle w:val="ConsPlusNormal"/>
        <w:spacing w:before="220"/>
        <w:ind w:firstLine="540"/>
        <w:jc w:val="both"/>
      </w:pPr>
      <w:r>
        <w:t>В результате применения единой федеральной системы оценки качества городской среды осуществляется ранжирование городов по рейтингу благоустроенности "индекс качества городской среды", который публичен и доступен для всех заинтересованных лиц и призван стимулировать органы власти, органы местного самоуправления и самих граждан к улучшению состояния городской среды.</w:t>
      </w:r>
    </w:p>
    <w:p w:rsidR="00B85E40" w:rsidRDefault="00B85E40">
      <w:pPr>
        <w:pStyle w:val="ConsPlusNormal"/>
        <w:spacing w:before="220"/>
        <w:ind w:firstLine="540"/>
        <w:jc w:val="both"/>
      </w:pPr>
      <w:r>
        <w:lastRenderedPageBreak/>
        <w:t>Целью муниципальной программы является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p w:rsidR="00B85E40" w:rsidRDefault="00B85E40">
      <w:pPr>
        <w:pStyle w:val="ConsPlusNormal"/>
        <w:spacing w:before="220"/>
        <w:ind w:firstLine="540"/>
        <w:jc w:val="both"/>
      </w:pPr>
      <w:r>
        <w:t>Для достижения поставленной цели определены следующие задачи:</w:t>
      </w:r>
    </w:p>
    <w:p w:rsidR="00B85E40" w:rsidRDefault="00B85E40">
      <w:pPr>
        <w:pStyle w:val="ConsPlusNormal"/>
        <w:spacing w:before="220"/>
        <w:ind w:firstLine="540"/>
        <w:jc w:val="both"/>
      </w:pPr>
      <w:r>
        <w:t>1. Повышение уровня благоустроенности дворовых и общественных территорий города Пскова.</w:t>
      </w:r>
    </w:p>
    <w:p w:rsidR="00B85E40" w:rsidRDefault="00B85E40">
      <w:pPr>
        <w:pStyle w:val="ConsPlusNormal"/>
        <w:spacing w:before="220"/>
        <w:ind w:firstLine="540"/>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B85E40" w:rsidRDefault="00B85E40">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формированию благоприятной и безопасной городской среды, обеспечивающей доступность и безопасность ее для каждого жителя в любое время суток при любых обстоятельствах.</w:t>
      </w:r>
    </w:p>
    <w:p w:rsidR="00B85E40" w:rsidRDefault="00B85E40">
      <w:pPr>
        <w:pStyle w:val="ConsPlusNormal"/>
        <w:jc w:val="both"/>
      </w:pPr>
    </w:p>
    <w:p w:rsidR="00B85E40" w:rsidRDefault="00B85E40">
      <w:pPr>
        <w:pStyle w:val="ConsPlusTitle"/>
        <w:jc w:val="center"/>
        <w:outlineLvl w:val="1"/>
      </w:pPr>
      <w:r>
        <w:t>IV. Сведения о целевых индикаторах</w:t>
      </w:r>
    </w:p>
    <w:p w:rsidR="00B85E40" w:rsidRDefault="00B85E40">
      <w:pPr>
        <w:pStyle w:val="ConsPlusNormal"/>
        <w:jc w:val="both"/>
      </w:pPr>
    </w:p>
    <w:p w:rsidR="00B85E40" w:rsidRDefault="00B85E40">
      <w:pPr>
        <w:pStyle w:val="ConsPlusTitle"/>
        <w:jc w:val="center"/>
        <w:outlineLvl w:val="2"/>
      </w:pPr>
      <w:r>
        <w:t>Сведения о расчете показателей (индикаторов)</w:t>
      </w:r>
    </w:p>
    <w:p w:rsidR="00B85E40" w:rsidRDefault="00B85E40">
      <w:pPr>
        <w:pStyle w:val="ConsPlusTitle"/>
        <w:jc w:val="center"/>
      </w:pPr>
      <w:r>
        <w:t>муниципальной программы</w:t>
      </w:r>
    </w:p>
    <w:p w:rsidR="00B85E40" w:rsidRDefault="00B85E40">
      <w:pPr>
        <w:pStyle w:val="ConsPlusNormal"/>
        <w:jc w:val="both"/>
      </w:pPr>
    </w:p>
    <w:p w:rsidR="00B85E40" w:rsidRDefault="00B85E40">
      <w:pPr>
        <w:pStyle w:val="ConsPlusNormal"/>
        <w:sectPr w:rsidR="00B85E40" w:rsidSect="004B18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3"/>
        <w:gridCol w:w="1701"/>
        <w:gridCol w:w="2211"/>
        <w:gridCol w:w="3345"/>
        <w:gridCol w:w="2494"/>
        <w:gridCol w:w="2665"/>
      </w:tblGrid>
      <w:tr w:rsidR="00B85E40">
        <w:tc>
          <w:tcPr>
            <w:tcW w:w="2933" w:type="dxa"/>
          </w:tcPr>
          <w:p w:rsidR="00B85E40" w:rsidRDefault="00B85E40">
            <w:pPr>
              <w:pStyle w:val="ConsPlusNormal"/>
              <w:jc w:val="center"/>
            </w:pPr>
            <w:r>
              <w:lastRenderedPageBreak/>
              <w:t>Наименование показателя (индикатора)</w:t>
            </w:r>
          </w:p>
        </w:tc>
        <w:tc>
          <w:tcPr>
            <w:tcW w:w="1701" w:type="dxa"/>
          </w:tcPr>
          <w:p w:rsidR="00B85E40" w:rsidRDefault="00B85E40">
            <w:pPr>
              <w:pStyle w:val="ConsPlusNormal"/>
              <w:jc w:val="center"/>
            </w:pPr>
            <w:r>
              <w:t>Единица измерения</w:t>
            </w:r>
          </w:p>
        </w:tc>
        <w:tc>
          <w:tcPr>
            <w:tcW w:w="2211" w:type="dxa"/>
          </w:tcPr>
          <w:p w:rsidR="00B85E40" w:rsidRDefault="00B85E40">
            <w:pPr>
              <w:pStyle w:val="ConsPlusNormal"/>
              <w:jc w:val="center"/>
            </w:pPr>
            <w:r>
              <w:t>Формула расчета показателя (индикатора) &lt;1&gt;</w:t>
            </w:r>
          </w:p>
        </w:tc>
        <w:tc>
          <w:tcPr>
            <w:tcW w:w="3345" w:type="dxa"/>
          </w:tcPr>
          <w:p w:rsidR="00B85E40" w:rsidRDefault="00B85E40">
            <w:pPr>
              <w:pStyle w:val="ConsPlusNormal"/>
              <w:jc w:val="center"/>
            </w:pPr>
            <w:r>
              <w:t>Базовые показатели для расчета показателя (индикатора)</w:t>
            </w:r>
          </w:p>
        </w:tc>
        <w:tc>
          <w:tcPr>
            <w:tcW w:w="2494" w:type="dxa"/>
          </w:tcPr>
          <w:p w:rsidR="00B85E40" w:rsidRDefault="00B85E40">
            <w:pPr>
              <w:pStyle w:val="ConsPlusNormal"/>
              <w:jc w:val="center"/>
            </w:pPr>
            <w:r>
              <w:t>Источник исходных данных для расчета значения (формирования данных) целевого показателя (индикатора) &lt;2&gt;</w:t>
            </w:r>
          </w:p>
        </w:tc>
        <w:tc>
          <w:tcPr>
            <w:tcW w:w="2665" w:type="dxa"/>
          </w:tcPr>
          <w:p w:rsidR="00B85E40" w:rsidRDefault="00B85E40">
            <w:pPr>
              <w:pStyle w:val="ConsPlusNormal"/>
              <w:jc w:val="center"/>
            </w:pPr>
            <w:r>
              <w:t>Пояснения к расчету</w:t>
            </w:r>
          </w:p>
        </w:tc>
      </w:tr>
      <w:tr w:rsidR="00B85E40">
        <w:tc>
          <w:tcPr>
            <w:tcW w:w="2933" w:type="dxa"/>
          </w:tcPr>
          <w:p w:rsidR="00B85E40" w:rsidRDefault="00B85E40">
            <w:pPr>
              <w:pStyle w:val="ConsPlusNormal"/>
              <w:jc w:val="center"/>
            </w:pPr>
            <w:r>
              <w:t>1</w:t>
            </w:r>
          </w:p>
        </w:tc>
        <w:tc>
          <w:tcPr>
            <w:tcW w:w="1701" w:type="dxa"/>
          </w:tcPr>
          <w:p w:rsidR="00B85E40" w:rsidRDefault="00B85E40">
            <w:pPr>
              <w:pStyle w:val="ConsPlusNormal"/>
              <w:jc w:val="center"/>
            </w:pPr>
            <w:r>
              <w:t>2</w:t>
            </w:r>
          </w:p>
        </w:tc>
        <w:tc>
          <w:tcPr>
            <w:tcW w:w="2211" w:type="dxa"/>
          </w:tcPr>
          <w:p w:rsidR="00B85E40" w:rsidRDefault="00B85E40">
            <w:pPr>
              <w:pStyle w:val="ConsPlusNormal"/>
              <w:jc w:val="center"/>
            </w:pPr>
            <w:r>
              <w:t>3</w:t>
            </w:r>
          </w:p>
        </w:tc>
        <w:tc>
          <w:tcPr>
            <w:tcW w:w="3345" w:type="dxa"/>
          </w:tcPr>
          <w:p w:rsidR="00B85E40" w:rsidRDefault="00B85E40">
            <w:pPr>
              <w:pStyle w:val="ConsPlusNormal"/>
              <w:jc w:val="center"/>
            </w:pPr>
            <w:r>
              <w:t>4</w:t>
            </w:r>
          </w:p>
        </w:tc>
        <w:tc>
          <w:tcPr>
            <w:tcW w:w="2494" w:type="dxa"/>
          </w:tcPr>
          <w:p w:rsidR="00B85E40" w:rsidRDefault="00B85E40">
            <w:pPr>
              <w:pStyle w:val="ConsPlusNormal"/>
              <w:jc w:val="center"/>
            </w:pPr>
            <w:r>
              <w:t>5</w:t>
            </w:r>
          </w:p>
        </w:tc>
        <w:tc>
          <w:tcPr>
            <w:tcW w:w="2665" w:type="dxa"/>
          </w:tcPr>
          <w:p w:rsidR="00B85E40" w:rsidRDefault="00B85E40">
            <w:pPr>
              <w:pStyle w:val="ConsPlusNormal"/>
              <w:jc w:val="center"/>
            </w:pPr>
            <w:r>
              <w:t>6</w:t>
            </w:r>
          </w:p>
        </w:tc>
      </w:tr>
      <w:tr w:rsidR="00B85E40">
        <w:tc>
          <w:tcPr>
            <w:tcW w:w="15349" w:type="dxa"/>
            <w:gridSpan w:val="6"/>
          </w:tcPr>
          <w:p w:rsidR="00B85E40" w:rsidRDefault="00B85E40">
            <w:pPr>
              <w:pStyle w:val="ConsPlusNormal"/>
              <w:jc w:val="center"/>
            </w:pPr>
            <w:r>
              <w:t>Муниципальная программа</w:t>
            </w:r>
          </w:p>
        </w:tc>
      </w:tr>
      <w:tr w:rsidR="00B85E40">
        <w:tc>
          <w:tcPr>
            <w:tcW w:w="2933" w:type="dxa"/>
          </w:tcPr>
          <w:p w:rsidR="00B85E40" w:rsidRDefault="00B85E40">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 Ежегодно</w:t>
            </w:r>
          </w:p>
        </w:tc>
        <w:tc>
          <w:tcPr>
            <w:tcW w:w="1701" w:type="dxa"/>
          </w:tcPr>
          <w:p w:rsidR="00B85E40" w:rsidRDefault="00B85E40">
            <w:pPr>
              <w:pStyle w:val="ConsPlusNormal"/>
              <w:jc w:val="center"/>
            </w:pPr>
            <w:r>
              <w:t>Га</w:t>
            </w:r>
          </w:p>
        </w:tc>
        <w:tc>
          <w:tcPr>
            <w:tcW w:w="2211" w:type="dxa"/>
          </w:tcPr>
          <w:p w:rsidR="00B85E40" w:rsidRDefault="00B85E40">
            <w:pPr>
              <w:pStyle w:val="ConsPlusNormal"/>
              <w:jc w:val="center"/>
            </w:pPr>
            <w:r>
              <w:t>Sd + So</w:t>
            </w:r>
          </w:p>
        </w:tc>
        <w:tc>
          <w:tcPr>
            <w:tcW w:w="3345" w:type="dxa"/>
          </w:tcPr>
          <w:p w:rsidR="00B85E40" w:rsidRDefault="00B85E40">
            <w:pPr>
              <w:pStyle w:val="ConsPlusNormal"/>
              <w:jc w:val="both"/>
            </w:pPr>
            <w:r>
              <w:t>Sd - площадь дворовых территорий многоквартирных домов, благоустроенных в рамках программы</w:t>
            </w:r>
          </w:p>
          <w:p w:rsidR="00B85E40" w:rsidRDefault="00B85E40">
            <w:pPr>
              <w:pStyle w:val="ConsPlusNormal"/>
              <w:jc w:val="both"/>
            </w:pPr>
            <w:r>
              <w:t>So - площадь общественных территорий, благоустроенных в рамках программы</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В соответствии с адресным перечнем и данными публичной кадастровой карты.</w:t>
            </w:r>
          </w:p>
        </w:tc>
      </w:tr>
      <w:tr w:rsidR="00B85E40">
        <w:tc>
          <w:tcPr>
            <w:tcW w:w="15349" w:type="dxa"/>
            <w:gridSpan w:val="6"/>
          </w:tcPr>
          <w:p w:rsidR="00B85E40" w:rsidRDefault="00B85E40">
            <w:pPr>
              <w:pStyle w:val="ConsPlusNormal"/>
              <w:jc w:val="center"/>
            </w:pPr>
            <w:r>
              <w:t>Задача 1</w:t>
            </w:r>
          </w:p>
        </w:tc>
      </w:tr>
      <w:tr w:rsidR="00B85E40">
        <w:tc>
          <w:tcPr>
            <w:tcW w:w="2933" w:type="dxa"/>
          </w:tcPr>
          <w:p w:rsidR="00B85E40" w:rsidRDefault="00B85E40">
            <w:pPr>
              <w:pStyle w:val="ConsPlusNormal"/>
              <w:jc w:val="both"/>
            </w:pPr>
            <w:r>
              <w:t>Количество общественных территорий, благоустройство которых завершено.</w:t>
            </w:r>
          </w:p>
          <w:p w:rsidR="00B85E40" w:rsidRDefault="00B85E40">
            <w:pPr>
              <w:pStyle w:val="ConsPlusNormal"/>
              <w:jc w:val="both"/>
            </w:pPr>
            <w:r>
              <w:t>Ежегодно</w:t>
            </w:r>
          </w:p>
        </w:tc>
        <w:tc>
          <w:tcPr>
            <w:tcW w:w="1701" w:type="dxa"/>
          </w:tcPr>
          <w:p w:rsidR="00B85E40" w:rsidRDefault="00B85E40">
            <w:pPr>
              <w:pStyle w:val="ConsPlusNormal"/>
              <w:jc w:val="center"/>
            </w:pPr>
            <w:r>
              <w:t>шт.</w:t>
            </w:r>
          </w:p>
        </w:tc>
        <w:tc>
          <w:tcPr>
            <w:tcW w:w="2211" w:type="dxa"/>
          </w:tcPr>
          <w:p w:rsidR="00B85E40" w:rsidRDefault="00B85E40">
            <w:pPr>
              <w:pStyle w:val="ConsPlusNormal"/>
              <w:jc w:val="center"/>
            </w:pPr>
            <w:r>
              <w:t>Ог + Офкгс</w:t>
            </w:r>
          </w:p>
        </w:tc>
        <w:tc>
          <w:tcPr>
            <w:tcW w:w="3345" w:type="dxa"/>
          </w:tcPr>
          <w:p w:rsidR="00B85E40" w:rsidRDefault="00B85E40">
            <w:pPr>
              <w:pStyle w:val="ConsPlusNormal"/>
              <w:jc w:val="both"/>
            </w:pPr>
            <w:r>
              <w:t>Ог - общественные территории благоустроенные без использования субсидии</w:t>
            </w:r>
          </w:p>
          <w:p w:rsidR="00B85E40" w:rsidRDefault="00B85E40">
            <w:pPr>
              <w:pStyle w:val="ConsPlusNormal"/>
              <w:jc w:val="both"/>
            </w:pPr>
            <w:r>
              <w:t xml:space="preserve">Офкгс - общественные территории благоустроенные в рамках участия в реализации Государственной </w:t>
            </w:r>
            <w:hyperlink r:id="rId75">
              <w:r>
                <w:rPr>
                  <w:color w:val="0000FF"/>
                </w:rPr>
                <w:t>программы</w:t>
              </w:r>
            </w:hyperlink>
            <w:r>
              <w:t xml:space="preserve"> Псковской области "Формирование современной городской среды"</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В соответствии с адресным перечнем и Актами выполненных работ</w:t>
            </w:r>
          </w:p>
        </w:tc>
      </w:tr>
      <w:tr w:rsidR="00B85E40">
        <w:tc>
          <w:tcPr>
            <w:tcW w:w="2933" w:type="dxa"/>
          </w:tcPr>
          <w:p w:rsidR="00B85E40" w:rsidRDefault="00B85E40">
            <w:pPr>
              <w:pStyle w:val="ConsPlusNormal"/>
              <w:jc w:val="both"/>
            </w:pPr>
            <w:r>
              <w:t xml:space="preserve">Количество дворовых территорий многоквартирных домов, </w:t>
            </w:r>
            <w:r>
              <w:lastRenderedPageBreak/>
              <w:t>благоустройство которых завершено.</w:t>
            </w:r>
          </w:p>
          <w:p w:rsidR="00B85E40" w:rsidRDefault="00B85E40">
            <w:pPr>
              <w:pStyle w:val="ConsPlusNormal"/>
              <w:jc w:val="both"/>
            </w:pPr>
            <w:r>
              <w:t>Ежегодно</w:t>
            </w:r>
          </w:p>
        </w:tc>
        <w:tc>
          <w:tcPr>
            <w:tcW w:w="1701" w:type="dxa"/>
          </w:tcPr>
          <w:p w:rsidR="00B85E40" w:rsidRDefault="00B85E40">
            <w:pPr>
              <w:pStyle w:val="ConsPlusNormal"/>
              <w:jc w:val="center"/>
            </w:pPr>
            <w:r>
              <w:lastRenderedPageBreak/>
              <w:t>шт.</w:t>
            </w:r>
          </w:p>
        </w:tc>
        <w:tc>
          <w:tcPr>
            <w:tcW w:w="2211" w:type="dxa"/>
          </w:tcPr>
          <w:p w:rsidR="00B85E40" w:rsidRDefault="00B85E40">
            <w:pPr>
              <w:pStyle w:val="ConsPlusNormal"/>
              <w:jc w:val="center"/>
            </w:pPr>
            <w:r>
              <w:t>Дг + Дфкгс</w:t>
            </w:r>
          </w:p>
        </w:tc>
        <w:tc>
          <w:tcPr>
            <w:tcW w:w="3345" w:type="dxa"/>
          </w:tcPr>
          <w:p w:rsidR="00B85E40" w:rsidRDefault="00B85E40">
            <w:pPr>
              <w:pStyle w:val="ConsPlusNormal"/>
              <w:jc w:val="both"/>
            </w:pPr>
            <w:r>
              <w:t>Дг - дворовые территории, благоустроенные без использования субсидии</w:t>
            </w:r>
          </w:p>
          <w:p w:rsidR="00B85E40" w:rsidRDefault="00B85E40">
            <w:pPr>
              <w:pStyle w:val="ConsPlusNormal"/>
              <w:jc w:val="both"/>
            </w:pPr>
            <w:r>
              <w:lastRenderedPageBreak/>
              <w:t xml:space="preserve">Дфкгс - дворовые территории, благоустроенные в рамках участия в реализации Государственной </w:t>
            </w:r>
            <w:hyperlink r:id="rId76">
              <w:r>
                <w:rPr>
                  <w:color w:val="0000FF"/>
                </w:rPr>
                <w:t>программы</w:t>
              </w:r>
            </w:hyperlink>
            <w:r>
              <w:t xml:space="preserve"> Псковской области "Формирование современной городской среды"</w:t>
            </w:r>
          </w:p>
        </w:tc>
        <w:tc>
          <w:tcPr>
            <w:tcW w:w="2494" w:type="dxa"/>
          </w:tcPr>
          <w:p w:rsidR="00B85E40" w:rsidRDefault="00B85E40">
            <w:pPr>
              <w:pStyle w:val="ConsPlusNormal"/>
              <w:jc w:val="center"/>
            </w:pPr>
            <w:r>
              <w:lastRenderedPageBreak/>
              <w:t>Отчетные данные УГХ</w:t>
            </w:r>
          </w:p>
        </w:tc>
        <w:tc>
          <w:tcPr>
            <w:tcW w:w="2665" w:type="dxa"/>
          </w:tcPr>
          <w:p w:rsidR="00B85E40" w:rsidRDefault="00B85E40">
            <w:pPr>
              <w:pStyle w:val="ConsPlusNormal"/>
              <w:jc w:val="both"/>
            </w:pPr>
            <w:r>
              <w:t>В соответствии с адресным перечнем и Актами выполненных работ</w:t>
            </w:r>
          </w:p>
        </w:tc>
      </w:tr>
      <w:tr w:rsidR="00B85E40">
        <w:tc>
          <w:tcPr>
            <w:tcW w:w="15349" w:type="dxa"/>
            <w:gridSpan w:val="6"/>
          </w:tcPr>
          <w:p w:rsidR="00B85E40" w:rsidRDefault="00B85E40">
            <w:pPr>
              <w:pStyle w:val="ConsPlusNormal"/>
              <w:jc w:val="center"/>
            </w:pPr>
            <w:r>
              <w:lastRenderedPageBreak/>
              <w:t>Задача 2</w:t>
            </w:r>
          </w:p>
        </w:tc>
      </w:tr>
      <w:tr w:rsidR="00B85E40">
        <w:tc>
          <w:tcPr>
            <w:tcW w:w="2933" w:type="dxa"/>
          </w:tcPr>
          <w:p w:rsidR="00B85E40" w:rsidRDefault="00B85E40">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701" w:type="dxa"/>
          </w:tcPr>
          <w:p w:rsidR="00B85E40" w:rsidRDefault="00B85E40">
            <w:pPr>
              <w:pStyle w:val="ConsPlusNormal"/>
              <w:jc w:val="center"/>
            </w:pPr>
            <w:r>
              <w:t>процент</w:t>
            </w:r>
          </w:p>
        </w:tc>
        <w:tc>
          <w:tcPr>
            <w:tcW w:w="2211" w:type="dxa"/>
          </w:tcPr>
          <w:p w:rsidR="00B85E40" w:rsidRDefault="00B85E40">
            <w:pPr>
              <w:pStyle w:val="ConsPlusNormal"/>
              <w:jc w:val="center"/>
            </w:pPr>
            <w:r>
              <w:t>(N / Nг14) * 100</w:t>
            </w:r>
          </w:p>
        </w:tc>
        <w:tc>
          <w:tcPr>
            <w:tcW w:w="3345" w:type="dxa"/>
          </w:tcPr>
          <w:p w:rsidR="00B85E40" w:rsidRDefault="00B85E40">
            <w:pPr>
              <w:pStyle w:val="ConsPlusNormal"/>
              <w:jc w:val="both"/>
            </w:pPr>
            <w:r>
              <w:t>N - Количество человек, принявших участие во всех мероприятиях, в том числе рейтинговых голосованиях</w:t>
            </w:r>
          </w:p>
          <w:p w:rsidR="00B85E40" w:rsidRDefault="00B85E40">
            <w:pPr>
              <w:pStyle w:val="ConsPlusNormal"/>
              <w:jc w:val="both"/>
            </w:pPr>
            <w:r>
              <w:t>Nг14 - количество граждан от 14 лет, проживающих на территории города Пскова</w:t>
            </w:r>
          </w:p>
        </w:tc>
        <w:tc>
          <w:tcPr>
            <w:tcW w:w="2494" w:type="dxa"/>
          </w:tcPr>
          <w:p w:rsidR="00B85E40" w:rsidRDefault="00B85E40">
            <w:pPr>
              <w:pStyle w:val="ConsPlusNormal"/>
              <w:jc w:val="center"/>
            </w:pPr>
            <w:r>
              <w:t>N - отчетные данные УГХ (на 31.12 отчетного года</w:t>
            </w:r>
          </w:p>
          <w:p w:rsidR="00B85E40" w:rsidRDefault="00B85E40">
            <w:pPr>
              <w:pStyle w:val="ConsPlusNormal"/>
              <w:jc w:val="center"/>
            </w:pPr>
            <w:r>
              <w:t>Nг14 - (данные Росстата)</w:t>
            </w:r>
          </w:p>
        </w:tc>
        <w:tc>
          <w:tcPr>
            <w:tcW w:w="2665" w:type="dxa"/>
          </w:tcPr>
          <w:p w:rsidR="00B85E40" w:rsidRDefault="00B85E40">
            <w:pPr>
              <w:pStyle w:val="ConsPlusNormal"/>
              <w:jc w:val="center"/>
            </w:pPr>
            <w:hyperlink r:id="rId77">
              <w:r>
                <w:rPr>
                  <w:color w:val="0000FF"/>
                </w:rPr>
                <w:t>Форма N 1 индекс КГС</w:t>
              </w:r>
            </w:hyperlink>
          </w:p>
          <w:p w:rsidR="00B85E40" w:rsidRDefault="00B85E40">
            <w:pPr>
              <w:pStyle w:val="ConsPlusNormal"/>
              <w:jc w:val="both"/>
            </w:pPr>
            <w:r>
              <w:t>Приказ Росстата от 25.01.2021 N 30</w:t>
            </w:r>
          </w:p>
        </w:tc>
      </w:tr>
      <w:tr w:rsidR="00B85E40">
        <w:tc>
          <w:tcPr>
            <w:tcW w:w="15349" w:type="dxa"/>
            <w:gridSpan w:val="6"/>
          </w:tcPr>
          <w:p w:rsidR="00B85E40" w:rsidRDefault="00B85E40">
            <w:pPr>
              <w:pStyle w:val="ConsPlusNormal"/>
              <w:jc w:val="center"/>
            </w:pPr>
            <w:r>
              <w:t>Основные мероприятия</w:t>
            </w:r>
          </w:p>
        </w:tc>
      </w:tr>
      <w:tr w:rsidR="00B85E40">
        <w:tc>
          <w:tcPr>
            <w:tcW w:w="2933" w:type="dxa"/>
          </w:tcPr>
          <w:p w:rsidR="00B85E40" w:rsidRDefault="00B85E40">
            <w:pPr>
              <w:pStyle w:val="ConsPlusNormal"/>
              <w:jc w:val="both"/>
            </w:pPr>
            <w:r>
              <w:t>Количество благоустроенных дворовых территорий многоквартирных домов без использования средств субсидии ежегодно.</w:t>
            </w:r>
          </w:p>
        </w:tc>
        <w:tc>
          <w:tcPr>
            <w:tcW w:w="1701" w:type="dxa"/>
          </w:tcPr>
          <w:p w:rsidR="00B85E40" w:rsidRDefault="00B85E40">
            <w:pPr>
              <w:pStyle w:val="ConsPlusNormal"/>
              <w:jc w:val="center"/>
            </w:pPr>
            <w:r>
              <w:t>шт.</w:t>
            </w:r>
          </w:p>
        </w:tc>
        <w:tc>
          <w:tcPr>
            <w:tcW w:w="2211" w:type="dxa"/>
          </w:tcPr>
          <w:p w:rsidR="00B85E40" w:rsidRDefault="00B85E40">
            <w:pPr>
              <w:pStyle w:val="ConsPlusNormal"/>
              <w:jc w:val="center"/>
            </w:pPr>
            <w:r>
              <w:t>не требует расчета</w:t>
            </w:r>
          </w:p>
        </w:tc>
        <w:tc>
          <w:tcPr>
            <w:tcW w:w="3345" w:type="dxa"/>
          </w:tcPr>
          <w:p w:rsidR="00B85E40" w:rsidRDefault="00B85E40">
            <w:pPr>
              <w:pStyle w:val="ConsPlusNormal"/>
              <w:jc w:val="center"/>
            </w:pPr>
            <w:r>
              <w:t>Дг</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 xml:space="preserve">В соответствии с адресным перечнем (приложение 4 </w:t>
            </w:r>
            <w:hyperlink w:anchor="P962">
              <w:r>
                <w:rPr>
                  <w:color w:val="0000FF"/>
                </w:rPr>
                <w:t>п. 1</w:t>
              </w:r>
            </w:hyperlink>
            <w:r>
              <w:t>) и актами выполненных работ</w:t>
            </w:r>
          </w:p>
        </w:tc>
      </w:tr>
      <w:tr w:rsidR="00B85E40">
        <w:tc>
          <w:tcPr>
            <w:tcW w:w="2933" w:type="dxa"/>
          </w:tcPr>
          <w:p w:rsidR="00B85E40" w:rsidRDefault="00B85E40">
            <w:pPr>
              <w:pStyle w:val="ConsPlusNormal"/>
              <w:jc w:val="both"/>
            </w:pPr>
            <w:r>
              <w:t>Количество благоустроенных территорий общего пользования, без использования средств субсидии ежегодно.</w:t>
            </w:r>
          </w:p>
        </w:tc>
        <w:tc>
          <w:tcPr>
            <w:tcW w:w="1701" w:type="dxa"/>
          </w:tcPr>
          <w:p w:rsidR="00B85E40" w:rsidRDefault="00B85E40">
            <w:pPr>
              <w:pStyle w:val="ConsPlusNormal"/>
              <w:jc w:val="center"/>
            </w:pPr>
            <w:r>
              <w:t>шт.</w:t>
            </w:r>
          </w:p>
        </w:tc>
        <w:tc>
          <w:tcPr>
            <w:tcW w:w="2211" w:type="dxa"/>
          </w:tcPr>
          <w:p w:rsidR="00B85E40" w:rsidRDefault="00B85E40">
            <w:pPr>
              <w:pStyle w:val="ConsPlusNormal"/>
              <w:jc w:val="center"/>
            </w:pPr>
            <w:r>
              <w:t>не требует расчета</w:t>
            </w:r>
          </w:p>
        </w:tc>
        <w:tc>
          <w:tcPr>
            <w:tcW w:w="3345" w:type="dxa"/>
          </w:tcPr>
          <w:p w:rsidR="00B85E40" w:rsidRDefault="00B85E40">
            <w:pPr>
              <w:pStyle w:val="ConsPlusNormal"/>
              <w:jc w:val="center"/>
            </w:pPr>
            <w:r>
              <w:t>Ог</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 xml:space="preserve">В соответствии с адресным перечнем (приложение 4 </w:t>
            </w:r>
            <w:hyperlink w:anchor="P1146">
              <w:r>
                <w:rPr>
                  <w:color w:val="0000FF"/>
                </w:rPr>
                <w:t>п. 3</w:t>
              </w:r>
            </w:hyperlink>
            <w:r>
              <w:t>) и актами выполненных работ</w:t>
            </w:r>
          </w:p>
        </w:tc>
      </w:tr>
      <w:tr w:rsidR="00B85E40">
        <w:tc>
          <w:tcPr>
            <w:tcW w:w="2933" w:type="dxa"/>
          </w:tcPr>
          <w:p w:rsidR="00B85E40" w:rsidRDefault="00B85E40">
            <w:pPr>
              <w:pStyle w:val="ConsPlusNormal"/>
              <w:jc w:val="both"/>
            </w:pPr>
            <w:r>
              <w:t xml:space="preserve">Количество благоустроенных дворовых территорий в рамках участия в реализации </w:t>
            </w:r>
            <w:r>
              <w:lastRenderedPageBreak/>
              <w:t xml:space="preserve">Государственной </w:t>
            </w:r>
            <w:hyperlink r:id="rId78">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B85E40" w:rsidRDefault="00B85E40">
            <w:pPr>
              <w:pStyle w:val="ConsPlusNormal"/>
              <w:jc w:val="center"/>
            </w:pPr>
            <w:r>
              <w:lastRenderedPageBreak/>
              <w:t>шт.</w:t>
            </w:r>
          </w:p>
        </w:tc>
        <w:tc>
          <w:tcPr>
            <w:tcW w:w="2211" w:type="dxa"/>
          </w:tcPr>
          <w:p w:rsidR="00B85E40" w:rsidRDefault="00B85E40">
            <w:pPr>
              <w:pStyle w:val="ConsPlusNormal"/>
              <w:jc w:val="center"/>
            </w:pPr>
            <w:r>
              <w:t>не требует расчета</w:t>
            </w:r>
          </w:p>
        </w:tc>
        <w:tc>
          <w:tcPr>
            <w:tcW w:w="3345" w:type="dxa"/>
          </w:tcPr>
          <w:p w:rsidR="00B85E40" w:rsidRDefault="00B85E40">
            <w:pPr>
              <w:pStyle w:val="ConsPlusNormal"/>
              <w:jc w:val="center"/>
            </w:pPr>
            <w:r>
              <w:t>Дфкгс</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 xml:space="preserve">В соответствии с адресным перечнем (приложение 4 </w:t>
            </w:r>
            <w:hyperlink w:anchor="P1085">
              <w:r>
                <w:rPr>
                  <w:color w:val="0000FF"/>
                </w:rPr>
                <w:t>п. 2</w:t>
              </w:r>
            </w:hyperlink>
            <w:r>
              <w:t xml:space="preserve">) и актами </w:t>
            </w:r>
            <w:r>
              <w:lastRenderedPageBreak/>
              <w:t>выполненных работ</w:t>
            </w:r>
          </w:p>
        </w:tc>
      </w:tr>
      <w:tr w:rsidR="00B85E40">
        <w:tc>
          <w:tcPr>
            <w:tcW w:w="2933" w:type="dxa"/>
          </w:tcPr>
          <w:p w:rsidR="00B85E40" w:rsidRDefault="00B85E40">
            <w:pPr>
              <w:pStyle w:val="ConsPlusNormal"/>
              <w:jc w:val="both"/>
            </w:pPr>
            <w:r>
              <w:lastRenderedPageBreak/>
              <w:t xml:space="preserve">Количество благоустроенных общественных территорий в рамках участия в реализации Государственной </w:t>
            </w:r>
            <w:hyperlink r:id="rId79">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B85E40" w:rsidRDefault="00B85E40">
            <w:pPr>
              <w:pStyle w:val="ConsPlusNormal"/>
              <w:jc w:val="center"/>
            </w:pPr>
            <w:r>
              <w:t>шт.</w:t>
            </w:r>
          </w:p>
        </w:tc>
        <w:tc>
          <w:tcPr>
            <w:tcW w:w="2211" w:type="dxa"/>
          </w:tcPr>
          <w:p w:rsidR="00B85E40" w:rsidRDefault="00B85E40">
            <w:pPr>
              <w:pStyle w:val="ConsPlusNormal"/>
              <w:jc w:val="center"/>
            </w:pPr>
            <w:r>
              <w:t>не требует расчета</w:t>
            </w:r>
          </w:p>
        </w:tc>
        <w:tc>
          <w:tcPr>
            <w:tcW w:w="3345" w:type="dxa"/>
          </w:tcPr>
          <w:p w:rsidR="00B85E40" w:rsidRDefault="00B85E40">
            <w:pPr>
              <w:pStyle w:val="ConsPlusNormal"/>
              <w:jc w:val="center"/>
            </w:pPr>
            <w:r>
              <w:t>Офкгс</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 xml:space="preserve">В соответствии с адресным перечнем (приложение 4 </w:t>
            </w:r>
            <w:hyperlink w:anchor="P1262">
              <w:r>
                <w:rPr>
                  <w:color w:val="0000FF"/>
                </w:rPr>
                <w:t>п. 4</w:t>
              </w:r>
            </w:hyperlink>
            <w:r>
              <w:t>) и актами выполненных работ</w:t>
            </w:r>
          </w:p>
        </w:tc>
      </w:tr>
      <w:tr w:rsidR="00B85E40">
        <w:tc>
          <w:tcPr>
            <w:tcW w:w="2933" w:type="dxa"/>
          </w:tcPr>
          <w:p w:rsidR="00B85E40" w:rsidRDefault="00B85E40">
            <w:pPr>
              <w:pStyle w:val="ConsPlusNormal"/>
              <w:jc w:val="both"/>
            </w:pPr>
            <w:r>
              <w:t>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w:t>
            </w:r>
          </w:p>
        </w:tc>
        <w:tc>
          <w:tcPr>
            <w:tcW w:w="1701" w:type="dxa"/>
          </w:tcPr>
          <w:p w:rsidR="00B85E40" w:rsidRDefault="00B85E40">
            <w:pPr>
              <w:pStyle w:val="ConsPlusNormal"/>
            </w:pPr>
            <w:r>
              <w:t>процент</w:t>
            </w:r>
          </w:p>
        </w:tc>
        <w:tc>
          <w:tcPr>
            <w:tcW w:w="2211" w:type="dxa"/>
          </w:tcPr>
          <w:p w:rsidR="00B85E40" w:rsidRDefault="00B85E40">
            <w:pPr>
              <w:pStyle w:val="ConsPlusNormal"/>
            </w:pPr>
            <w:r>
              <w:t>(Бо / Бт) * 100</w:t>
            </w:r>
          </w:p>
        </w:tc>
        <w:tc>
          <w:tcPr>
            <w:tcW w:w="3345" w:type="dxa"/>
          </w:tcPr>
          <w:p w:rsidR="00B85E40" w:rsidRDefault="00B85E40">
            <w:pPr>
              <w:pStyle w:val="ConsPlusNormal"/>
            </w:pPr>
            <w:r>
              <w:t>Бо - количество проектов благоустройства, в реализации которых обеспечено участие граждан и организаций</w:t>
            </w:r>
          </w:p>
          <w:p w:rsidR="00B85E40" w:rsidRDefault="00B85E40">
            <w:pPr>
              <w:pStyle w:val="ConsPlusNormal"/>
            </w:pPr>
            <w:r>
              <w:t>Бт - количество проектов благоустройства, в реализации которых требуется участие граждан и организаций (по условиям программы)</w:t>
            </w: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Отчет в Комитет по строительству и жилищно-коммунальному хозяйству Псковской области</w:t>
            </w:r>
          </w:p>
        </w:tc>
      </w:tr>
      <w:tr w:rsidR="00B85E40">
        <w:tc>
          <w:tcPr>
            <w:tcW w:w="2933" w:type="dxa"/>
          </w:tcPr>
          <w:p w:rsidR="00B85E40" w:rsidRDefault="00B85E40">
            <w:pPr>
              <w:pStyle w:val="ConsPlusNormal"/>
              <w:jc w:val="both"/>
            </w:pPr>
            <w:r>
              <w:t>Количество граждан, принявших участие в решении вопросов развития городской среды ежегодно</w:t>
            </w:r>
          </w:p>
        </w:tc>
        <w:tc>
          <w:tcPr>
            <w:tcW w:w="1701" w:type="dxa"/>
          </w:tcPr>
          <w:p w:rsidR="00B85E40" w:rsidRDefault="00B85E40">
            <w:pPr>
              <w:pStyle w:val="ConsPlusNormal"/>
            </w:pPr>
            <w:r>
              <w:t>Чел.</w:t>
            </w:r>
          </w:p>
        </w:tc>
        <w:tc>
          <w:tcPr>
            <w:tcW w:w="2211" w:type="dxa"/>
          </w:tcPr>
          <w:p w:rsidR="00B85E40" w:rsidRDefault="00B85E40">
            <w:pPr>
              <w:pStyle w:val="ConsPlusNormal"/>
            </w:pPr>
            <w:r>
              <w:t>не требует расчета</w:t>
            </w:r>
          </w:p>
        </w:tc>
        <w:tc>
          <w:tcPr>
            <w:tcW w:w="3345" w:type="dxa"/>
          </w:tcPr>
          <w:p w:rsidR="00B85E40" w:rsidRDefault="00B85E40">
            <w:pPr>
              <w:pStyle w:val="ConsPlusNormal"/>
            </w:pPr>
          </w:p>
        </w:tc>
        <w:tc>
          <w:tcPr>
            <w:tcW w:w="2494" w:type="dxa"/>
          </w:tcPr>
          <w:p w:rsidR="00B85E40" w:rsidRDefault="00B85E40">
            <w:pPr>
              <w:pStyle w:val="ConsPlusNormal"/>
              <w:jc w:val="center"/>
            </w:pPr>
            <w:r>
              <w:t>Количество человек, принявших участие во всех мероприятиях, в том числе рейтинговых голосованиях</w:t>
            </w:r>
          </w:p>
          <w:p w:rsidR="00B85E40" w:rsidRDefault="00B85E40">
            <w:pPr>
              <w:pStyle w:val="ConsPlusNormal"/>
              <w:jc w:val="center"/>
            </w:pPr>
            <w:r>
              <w:t>Отчетные данные УГХ</w:t>
            </w:r>
          </w:p>
        </w:tc>
        <w:tc>
          <w:tcPr>
            <w:tcW w:w="2665" w:type="dxa"/>
          </w:tcPr>
          <w:p w:rsidR="00B85E40" w:rsidRDefault="00B85E40">
            <w:pPr>
              <w:pStyle w:val="ConsPlusNormal"/>
              <w:jc w:val="both"/>
            </w:pPr>
            <w:r>
              <w:t>Отчет в Комитет по строительству и жилищно-коммунальному хозяйству Псковской области о мероприятиях по вовлечению граждан в проекты благоустройства</w:t>
            </w:r>
          </w:p>
        </w:tc>
      </w:tr>
      <w:tr w:rsidR="00B85E40">
        <w:tc>
          <w:tcPr>
            <w:tcW w:w="2933" w:type="dxa"/>
          </w:tcPr>
          <w:p w:rsidR="00B85E40" w:rsidRDefault="00B85E40">
            <w:pPr>
              <w:pStyle w:val="ConsPlusNormal"/>
              <w:jc w:val="both"/>
            </w:pPr>
            <w:r>
              <w:t xml:space="preserve">Наличие на сайте ГИС ЖКХ и </w:t>
            </w:r>
            <w:r>
              <w:lastRenderedPageBreak/>
              <w:t>сайте Администрации города Пскова, в средствах массовой информации актуальной и своевременной информации о ходе реализации проекта;</w:t>
            </w:r>
          </w:p>
          <w:p w:rsidR="00B85E40" w:rsidRDefault="00B85E40">
            <w:pPr>
              <w:pStyle w:val="ConsPlusNormal"/>
              <w:jc w:val="both"/>
            </w:pPr>
            <w:r>
              <w:t>(да - 1/нет - 0)</w:t>
            </w:r>
          </w:p>
        </w:tc>
        <w:tc>
          <w:tcPr>
            <w:tcW w:w="1701" w:type="dxa"/>
          </w:tcPr>
          <w:p w:rsidR="00B85E40" w:rsidRDefault="00B85E40">
            <w:pPr>
              <w:pStyle w:val="ConsPlusNormal"/>
            </w:pPr>
            <w:r>
              <w:lastRenderedPageBreak/>
              <w:t>Да/нет</w:t>
            </w:r>
          </w:p>
        </w:tc>
        <w:tc>
          <w:tcPr>
            <w:tcW w:w="2211" w:type="dxa"/>
          </w:tcPr>
          <w:p w:rsidR="00B85E40" w:rsidRDefault="00B85E40">
            <w:pPr>
              <w:pStyle w:val="ConsPlusNormal"/>
            </w:pPr>
            <w:r>
              <w:t>не требует расчета</w:t>
            </w:r>
          </w:p>
        </w:tc>
        <w:tc>
          <w:tcPr>
            <w:tcW w:w="3345" w:type="dxa"/>
          </w:tcPr>
          <w:p w:rsidR="00B85E40" w:rsidRDefault="00B85E40">
            <w:pPr>
              <w:pStyle w:val="ConsPlusNormal"/>
            </w:pPr>
          </w:p>
        </w:tc>
        <w:tc>
          <w:tcPr>
            <w:tcW w:w="2494" w:type="dxa"/>
          </w:tcPr>
          <w:p w:rsidR="00B85E40" w:rsidRDefault="00B85E40">
            <w:pPr>
              <w:pStyle w:val="ConsPlusNormal"/>
              <w:jc w:val="center"/>
            </w:pPr>
            <w:r>
              <w:t>Отчетные данные УГХ</w:t>
            </w:r>
          </w:p>
        </w:tc>
        <w:tc>
          <w:tcPr>
            <w:tcW w:w="2665" w:type="dxa"/>
          </w:tcPr>
          <w:p w:rsidR="00B85E40" w:rsidRDefault="00B85E40">
            <w:pPr>
              <w:pStyle w:val="ConsPlusNormal"/>
              <w:jc w:val="both"/>
            </w:pPr>
            <w:r>
              <w:t xml:space="preserve">ГИС ЖКХ заполнение </w:t>
            </w:r>
            <w:r>
              <w:lastRenderedPageBreak/>
              <w:t>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(далее - ГИС ЖКХ) по Федеральному проекту "Формирование комфортной городской среды" и сроками их закрытия</w:t>
            </w:r>
          </w:p>
        </w:tc>
      </w:tr>
      <w:tr w:rsidR="00B85E40">
        <w:tblPrEx>
          <w:tblBorders>
            <w:insideH w:val="nil"/>
          </w:tblBorders>
        </w:tblPrEx>
        <w:tc>
          <w:tcPr>
            <w:tcW w:w="2933" w:type="dxa"/>
            <w:tcBorders>
              <w:bottom w:val="nil"/>
            </w:tcBorders>
          </w:tcPr>
          <w:p w:rsidR="00B85E40" w:rsidRDefault="00B85E40">
            <w:pPr>
              <w:pStyle w:val="ConsPlusNormal"/>
              <w:jc w:val="both"/>
            </w:pPr>
            <w:r>
              <w:lastRenderedPageBreak/>
              <w:t>Количество реализованных проектов территориальных общественных самоуправлений</w:t>
            </w:r>
          </w:p>
        </w:tc>
        <w:tc>
          <w:tcPr>
            <w:tcW w:w="1701" w:type="dxa"/>
            <w:tcBorders>
              <w:bottom w:val="nil"/>
            </w:tcBorders>
          </w:tcPr>
          <w:p w:rsidR="00B85E40" w:rsidRDefault="00B85E40">
            <w:pPr>
              <w:pStyle w:val="ConsPlusNormal"/>
              <w:jc w:val="center"/>
            </w:pPr>
            <w:r>
              <w:t>Ед.</w:t>
            </w:r>
          </w:p>
        </w:tc>
        <w:tc>
          <w:tcPr>
            <w:tcW w:w="2211" w:type="dxa"/>
            <w:tcBorders>
              <w:bottom w:val="nil"/>
            </w:tcBorders>
          </w:tcPr>
          <w:p w:rsidR="00B85E40" w:rsidRDefault="00B85E40">
            <w:pPr>
              <w:pStyle w:val="ConsPlusNormal"/>
              <w:jc w:val="center"/>
            </w:pPr>
            <w:r>
              <w:t>Не требует расчета</w:t>
            </w:r>
          </w:p>
        </w:tc>
        <w:tc>
          <w:tcPr>
            <w:tcW w:w="3345" w:type="dxa"/>
            <w:tcBorders>
              <w:bottom w:val="nil"/>
            </w:tcBorders>
          </w:tcPr>
          <w:p w:rsidR="00B85E40" w:rsidRDefault="00B85E40">
            <w:pPr>
              <w:pStyle w:val="ConsPlusNormal"/>
              <w:jc w:val="both"/>
            </w:pPr>
            <w:r>
              <w:t>Птос</w:t>
            </w:r>
          </w:p>
        </w:tc>
        <w:tc>
          <w:tcPr>
            <w:tcW w:w="2494" w:type="dxa"/>
            <w:tcBorders>
              <w:bottom w:val="nil"/>
            </w:tcBorders>
          </w:tcPr>
          <w:p w:rsidR="00B85E40" w:rsidRDefault="00B85E40">
            <w:pPr>
              <w:pStyle w:val="ConsPlusNormal"/>
              <w:jc w:val="center"/>
            </w:pPr>
            <w:r>
              <w:t>Отчетные данные УГХ</w:t>
            </w:r>
          </w:p>
        </w:tc>
        <w:tc>
          <w:tcPr>
            <w:tcW w:w="2665" w:type="dxa"/>
            <w:tcBorders>
              <w:bottom w:val="nil"/>
            </w:tcBorders>
          </w:tcPr>
          <w:p w:rsidR="00B85E40" w:rsidRDefault="00B85E40">
            <w:pPr>
              <w:pStyle w:val="ConsPlusNormal"/>
              <w:jc w:val="both"/>
            </w:pPr>
            <w:r>
              <w:t xml:space="preserve">В соответствии с </w:t>
            </w:r>
            <w:hyperlink w:anchor="P1333">
              <w:r>
                <w:rPr>
                  <w:color w:val="0000FF"/>
                </w:rPr>
                <w:t>п. 6</w:t>
              </w:r>
            </w:hyperlink>
            <w:r>
              <w:t xml:space="preserve"> приложения 4</w:t>
            </w:r>
          </w:p>
        </w:tc>
      </w:tr>
      <w:tr w:rsidR="00B85E40">
        <w:tblPrEx>
          <w:tblBorders>
            <w:insideH w:val="nil"/>
          </w:tblBorders>
        </w:tblPrEx>
        <w:tc>
          <w:tcPr>
            <w:tcW w:w="15349" w:type="dxa"/>
            <w:gridSpan w:val="6"/>
            <w:tcBorders>
              <w:top w:val="nil"/>
            </w:tcBorders>
          </w:tcPr>
          <w:p w:rsidR="00B85E40" w:rsidRDefault="00B85E40">
            <w:pPr>
              <w:pStyle w:val="ConsPlusNormal"/>
              <w:jc w:val="both"/>
            </w:pPr>
            <w:r>
              <w:t xml:space="preserve">(введено </w:t>
            </w:r>
            <w:hyperlink r:id="rId80">
              <w:r>
                <w:rPr>
                  <w:color w:val="0000FF"/>
                </w:rPr>
                <w:t>постановлением</w:t>
              </w:r>
            </w:hyperlink>
            <w:r>
              <w:t xml:space="preserve"> Администрации города Пскова от 21.11.2022 N 2274)</w:t>
            </w:r>
          </w:p>
        </w:tc>
      </w:tr>
    </w:tbl>
    <w:p w:rsidR="00B85E40" w:rsidRDefault="00B85E40">
      <w:pPr>
        <w:pStyle w:val="ConsPlusNormal"/>
        <w:sectPr w:rsidR="00B85E40">
          <w:pgSz w:w="16838" w:h="11905" w:orient="landscape"/>
          <w:pgMar w:top="1701" w:right="1134" w:bottom="850" w:left="1134" w:header="0" w:footer="0" w:gutter="0"/>
          <w:cols w:space="720"/>
          <w:titlePg/>
        </w:sectPr>
      </w:pPr>
    </w:p>
    <w:p w:rsidR="00B85E40" w:rsidRDefault="00B85E40">
      <w:pPr>
        <w:pStyle w:val="ConsPlusNormal"/>
        <w:jc w:val="both"/>
      </w:pPr>
    </w:p>
    <w:p w:rsidR="00B85E40" w:rsidRDefault="00B85E40">
      <w:pPr>
        <w:pStyle w:val="ConsPlusNormal"/>
        <w:ind w:firstLine="540"/>
        <w:jc w:val="both"/>
      </w:pPr>
      <w:r>
        <w:t xml:space="preserve">Значения целевых показателей программы и задач приведены в </w:t>
      </w:r>
      <w:hyperlink w:anchor="P378">
        <w:r>
          <w:rPr>
            <w:color w:val="0000FF"/>
          </w:rPr>
          <w:t>приложении 1</w:t>
        </w:r>
      </w:hyperlink>
      <w:r>
        <w:t xml:space="preserve"> к МП "Формирование современной городской среды муниципального образования "Город Псков", значения целевых показателей основных мероприятий приведены в </w:t>
      </w:r>
      <w:hyperlink w:anchor="P486">
        <w:r>
          <w:rPr>
            <w:color w:val="0000FF"/>
          </w:rPr>
          <w:t>приложении 2</w:t>
        </w:r>
      </w:hyperlink>
      <w:r>
        <w:t xml:space="preserve"> к МП "Формирование современной городской среды муниципального образования "Город Псков".</w:t>
      </w:r>
    </w:p>
    <w:p w:rsidR="00B85E40" w:rsidRDefault="00B85E40">
      <w:pPr>
        <w:pStyle w:val="ConsPlusNormal"/>
        <w:jc w:val="both"/>
      </w:pPr>
    </w:p>
    <w:p w:rsidR="00B85E40" w:rsidRDefault="00B85E40">
      <w:pPr>
        <w:pStyle w:val="ConsPlusTitle"/>
        <w:jc w:val="center"/>
        <w:outlineLvl w:val="1"/>
      </w:pPr>
      <w:r>
        <w:t>V. Обоснование включения подпрограмм, ведомственных целевых</w:t>
      </w:r>
    </w:p>
    <w:p w:rsidR="00B85E40" w:rsidRDefault="00B85E40">
      <w:pPr>
        <w:pStyle w:val="ConsPlusTitle"/>
        <w:jc w:val="center"/>
      </w:pPr>
      <w:r>
        <w:t>программ и отдельных мероприятий в структуру муниципальной</w:t>
      </w:r>
    </w:p>
    <w:p w:rsidR="00B85E40" w:rsidRDefault="00B85E40">
      <w:pPr>
        <w:pStyle w:val="ConsPlusTitle"/>
        <w:jc w:val="center"/>
      </w:pPr>
      <w:r>
        <w:t>программы, характеристика основных мероприятий</w:t>
      </w:r>
    </w:p>
    <w:p w:rsidR="00B85E40" w:rsidRDefault="00B85E40">
      <w:pPr>
        <w:pStyle w:val="ConsPlusNormal"/>
        <w:jc w:val="both"/>
      </w:pPr>
    </w:p>
    <w:p w:rsidR="00B85E40" w:rsidRDefault="00B85E40">
      <w:pPr>
        <w:pStyle w:val="ConsPlusNormal"/>
        <w:ind w:firstLine="540"/>
        <w:jc w:val="both"/>
      </w:pPr>
      <w:r>
        <w:t xml:space="preserve">Исходя из задач муниципальной программы, сформированных из предполагаемых направлений деятельности Администрации города Пскова для реализации </w:t>
      </w:r>
      <w:hyperlink r:id="rId81">
        <w:r>
          <w:rPr>
            <w:color w:val="0000FF"/>
          </w:rPr>
          <w:t>Стратегии</w:t>
        </w:r>
      </w:hyperlink>
      <w:r>
        <w:t xml:space="preserve"> развития города Пскова до 2030 года. 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 что не запрещается структурой муниципальной программы, определенной </w:t>
      </w:r>
      <w:hyperlink r:id="rId8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(далее - Порядок).</w:t>
      </w:r>
    </w:p>
    <w:p w:rsidR="00B85E40" w:rsidRDefault="00B85E40">
      <w:pPr>
        <w:pStyle w:val="ConsPlusNormal"/>
        <w:spacing w:before="220"/>
        <w:ind w:firstLine="540"/>
        <w:jc w:val="both"/>
      </w:pPr>
      <w:r>
        <w:t>Для достижения цели и решения задач планируется реализовать следующие основные мероприятия:</w:t>
      </w:r>
    </w:p>
    <w:p w:rsidR="00B85E40" w:rsidRDefault="00B85E40">
      <w:pPr>
        <w:pStyle w:val="ConsPlusNormal"/>
        <w:spacing w:before="220"/>
        <w:ind w:firstLine="540"/>
        <w:jc w:val="both"/>
      </w:pPr>
      <w:r>
        <w:t>Задача 1. Повышение уровня благоустроенности дворовых и общественных территорий города Пскова:</w:t>
      </w:r>
    </w:p>
    <w:p w:rsidR="00B85E40" w:rsidRDefault="00B85E40">
      <w:pPr>
        <w:pStyle w:val="ConsPlusNormal"/>
        <w:spacing w:before="220"/>
        <w:ind w:firstLine="540"/>
        <w:jc w:val="both"/>
      </w:pPr>
      <w:r>
        <w:t>Основное мероприятие 1.1. Благоустройство дворовых и общественных территорий в соответствии с правилами благоустройства города Пскова</w:t>
      </w:r>
    </w:p>
    <w:p w:rsidR="00B85E40" w:rsidRDefault="00B85E40">
      <w:pPr>
        <w:pStyle w:val="ConsPlusNormal"/>
        <w:spacing w:before="220"/>
        <w:ind w:firstLine="540"/>
        <w:jc w:val="both"/>
      </w:pPr>
      <w:r>
        <w:t>Цель основного мероприятия 1.1. Повышение качества и комфорта городской среды на территории муниципального образования "Город Псков", благоустройство дворовых и общественных территорий как в комплексе, так и путем выполнения отдельных мероприятий на дворовых территориях многоквартирных домов и общественных территорий, предусмотренных Планом благоустройства города Пскова, утвержденным на текущий год решением Псковской городской Думы и (или) иными распорядительными актами, принятыми в целях развития институтов территориального общественного самоуправления и поддержки проектов местных инициатив.</w:t>
      </w:r>
    </w:p>
    <w:p w:rsidR="00B85E40" w:rsidRDefault="00B85E40">
      <w:pPr>
        <w:pStyle w:val="ConsPlusNormal"/>
        <w:jc w:val="both"/>
      </w:pPr>
      <w:r>
        <w:t xml:space="preserve">(в ред. </w:t>
      </w:r>
      <w:hyperlink r:id="rId83">
        <w:r>
          <w:rPr>
            <w:color w:val="0000FF"/>
          </w:rPr>
          <w:t>постановления</w:t>
        </w:r>
      </w:hyperlink>
      <w:r>
        <w:t xml:space="preserve"> Администрации города Пскова от 02.08.2022 N 1364)</w:t>
      </w:r>
    </w:p>
    <w:p w:rsidR="00B85E40" w:rsidRDefault="00B85E40">
      <w:pPr>
        <w:pStyle w:val="ConsPlusNormal"/>
        <w:spacing w:before="220"/>
        <w:ind w:firstLine="540"/>
        <w:jc w:val="both"/>
      </w:pPr>
      <w:r>
        <w:t>Основное мероприятие 1.1. включает следующие мероприятия:</w:t>
      </w:r>
    </w:p>
    <w:p w:rsidR="00B85E40" w:rsidRDefault="00B85E40">
      <w:pPr>
        <w:pStyle w:val="ConsPlusNormal"/>
        <w:spacing w:before="220"/>
        <w:ind w:firstLine="540"/>
        <w:jc w:val="both"/>
      </w:pPr>
      <w:r>
        <w:t>1) выполнение работ по устройству и ремонту дорожных покрытий;</w:t>
      </w:r>
    </w:p>
    <w:p w:rsidR="00B85E40" w:rsidRDefault="00B85E40">
      <w:pPr>
        <w:pStyle w:val="ConsPlusNormal"/>
        <w:spacing w:before="220"/>
        <w:ind w:firstLine="540"/>
        <w:jc w:val="both"/>
      </w:pPr>
      <w:r>
        <w:t>2) оборудование автомобильных парковок;</w:t>
      </w:r>
    </w:p>
    <w:p w:rsidR="00B85E40" w:rsidRDefault="00B85E40">
      <w:pPr>
        <w:pStyle w:val="ConsPlusNormal"/>
        <w:spacing w:before="220"/>
        <w:ind w:firstLine="540"/>
        <w:jc w:val="both"/>
      </w:pPr>
      <w:r>
        <w:t>3) устройство новых и ремонт существующих асфальтированных тротуаров и тротуаров из тротуарной плитки;</w:t>
      </w:r>
    </w:p>
    <w:p w:rsidR="00B85E40" w:rsidRDefault="00B85E40">
      <w:pPr>
        <w:pStyle w:val="ConsPlusNormal"/>
        <w:spacing w:before="220"/>
        <w:ind w:firstLine="540"/>
        <w:jc w:val="both"/>
      </w:pPr>
      <w:r>
        <w:t>4) установка водоотводного коллектора из железобетонных труб; замена водопропускной трубы; ремонт ливневой канализации;</w:t>
      </w:r>
    </w:p>
    <w:p w:rsidR="00B85E40" w:rsidRDefault="00B85E40">
      <w:pPr>
        <w:pStyle w:val="ConsPlusNormal"/>
        <w:spacing w:before="220"/>
        <w:ind w:firstLine="540"/>
        <w:jc w:val="both"/>
      </w:pPr>
      <w:r>
        <w:t>5) устройство открытых водоотводных систем;</w:t>
      </w:r>
    </w:p>
    <w:p w:rsidR="00B85E40" w:rsidRDefault="00B85E40">
      <w:pPr>
        <w:pStyle w:val="ConsPlusNormal"/>
        <w:jc w:val="both"/>
      </w:pPr>
      <w:r>
        <w:t xml:space="preserve">(в ред. </w:t>
      </w:r>
      <w:hyperlink r:id="rId84">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t>6) замена люков и регулирование крышек колодцев;</w:t>
      </w:r>
    </w:p>
    <w:p w:rsidR="00B85E40" w:rsidRDefault="00B85E40">
      <w:pPr>
        <w:pStyle w:val="ConsPlusNormal"/>
        <w:jc w:val="both"/>
      </w:pPr>
      <w:r>
        <w:t xml:space="preserve">(в ред. </w:t>
      </w:r>
      <w:hyperlink r:id="rId85">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lastRenderedPageBreak/>
        <w:t>7) разработка проектно-сметной документации (включая изыскательские работы и предпроектные обследования территории);</w:t>
      </w:r>
    </w:p>
    <w:p w:rsidR="00B85E40" w:rsidRDefault="00B85E40">
      <w:pPr>
        <w:pStyle w:val="ConsPlusNormal"/>
        <w:jc w:val="both"/>
      </w:pPr>
      <w:r>
        <w:t xml:space="preserve">(в ред. </w:t>
      </w:r>
      <w:hyperlink r:id="rId86">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t>8) обеспечение освещения;</w:t>
      </w:r>
    </w:p>
    <w:p w:rsidR="00B85E40" w:rsidRDefault="00B85E40">
      <w:pPr>
        <w:pStyle w:val="ConsPlusNormal"/>
        <w:jc w:val="both"/>
      </w:pPr>
      <w:r>
        <w:t xml:space="preserve">(в ред. </w:t>
      </w:r>
      <w:hyperlink r:id="rId87">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t>9) установка детских, спортивных и иных объектов активного отдыха;</w:t>
      </w:r>
    </w:p>
    <w:p w:rsidR="00B85E40" w:rsidRDefault="00B85E40">
      <w:pPr>
        <w:pStyle w:val="ConsPlusNormal"/>
        <w:jc w:val="both"/>
      </w:pPr>
      <w:r>
        <w:t xml:space="preserve">(в ред. </w:t>
      </w:r>
      <w:hyperlink r:id="rId88">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t>10) установка малых архитектурных форм, в том числе ограждений;</w:t>
      </w:r>
    </w:p>
    <w:p w:rsidR="00B85E40" w:rsidRDefault="00B85E40">
      <w:pPr>
        <w:pStyle w:val="ConsPlusNormal"/>
        <w:jc w:val="both"/>
      </w:pPr>
      <w:r>
        <w:t xml:space="preserve">(в ред. </w:t>
      </w:r>
      <w:hyperlink r:id="rId89">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t>11) осуществление строительного контроля и авторского надзора при выполнении работ по благоустройству дворовых и общественных территорий города Пскова;</w:t>
      </w:r>
    </w:p>
    <w:p w:rsidR="00B85E40" w:rsidRDefault="00B85E40">
      <w:pPr>
        <w:pStyle w:val="ConsPlusNormal"/>
        <w:jc w:val="both"/>
      </w:pPr>
      <w:r>
        <w:t xml:space="preserve">(в ред. </w:t>
      </w:r>
      <w:hyperlink r:id="rId90">
        <w:r>
          <w:rPr>
            <w:color w:val="0000FF"/>
          </w:rPr>
          <w:t>постановления</w:t>
        </w:r>
      </w:hyperlink>
      <w:r>
        <w:t xml:space="preserve"> Администрации города Пскова от 20.05.2022 N 819)</w:t>
      </w:r>
    </w:p>
    <w:p w:rsidR="00B85E40" w:rsidRDefault="00B85E40">
      <w:pPr>
        <w:pStyle w:val="ConsPlusNormal"/>
        <w:spacing w:before="220"/>
        <w:ind w:firstLine="540"/>
        <w:jc w:val="both"/>
      </w:pPr>
      <w:r>
        <w:t>12) реализация проектов территориальных общественных самоуправлений в муниципальном образовании "Город Псков" в соответствии с адресным перечнем (п. 6 приложения 4 к муниципальной программе "Формирование современной городской среды муниципального образования "Город Псков".</w:t>
      </w:r>
    </w:p>
    <w:p w:rsidR="00B85E40" w:rsidRDefault="00B85E40">
      <w:pPr>
        <w:pStyle w:val="ConsPlusNormal"/>
        <w:jc w:val="both"/>
      </w:pPr>
      <w:r>
        <w:t xml:space="preserve">(пп. 12 введен </w:t>
      </w:r>
      <w:hyperlink r:id="rId91">
        <w:r>
          <w:rPr>
            <w:color w:val="0000FF"/>
          </w:rPr>
          <w:t>постановлением</w:t>
        </w:r>
      </w:hyperlink>
      <w:r>
        <w:t xml:space="preserve"> Администрации города Пскова от 02.08.2022 N 1364)</w:t>
      </w:r>
    </w:p>
    <w:p w:rsidR="00B85E40" w:rsidRDefault="00B85E40">
      <w:pPr>
        <w:pStyle w:val="ConsPlusNormal"/>
        <w:spacing w:before="220"/>
        <w:ind w:firstLine="540"/>
        <w:jc w:val="both"/>
      </w:pPr>
      <w:r>
        <w:t xml:space="preserve">Основное мероприятие 1.2. (Региональный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92">
        <w:r>
          <w:rPr>
            <w:color w:val="0000FF"/>
          </w:rPr>
          <w:t>программы</w:t>
        </w:r>
      </w:hyperlink>
      <w:r>
        <w:t xml:space="preserve"> Псковской области "Формирование современной городской среды".</w:t>
      </w:r>
    </w:p>
    <w:p w:rsidR="00B85E40" w:rsidRDefault="00B85E40">
      <w:pPr>
        <w:pStyle w:val="ConsPlusNormal"/>
        <w:spacing w:before="220"/>
        <w:ind w:firstLine="540"/>
        <w:jc w:val="both"/>
      </w:pPr>
      <w:r>
        <w:t xml:space="preserve">Цель основного мероприятия 1.2 выполнение обязательств, обеспечивающих достижение результатов регионального проекта "Формирование комфортной городской среды (Псковская область)", при соблюдении требований и условий подпрограммы "Благоустройство дворовых и общественных территорий" Государственной </w:t>
      </w:r>
      <w:hyperlink r:id="rId93">
        <w:r>
          <w:rPr>
            <w:color w:val="0000FF"/>
          </w:rPr>
          <w:t>программы</w:t>
        </w:r>
      </w:hyperlink>
      <w:r>
        <w:t xml:space="preserve">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B85E40" w:rsidRDefault="00B85E40">
      <w:pPr>
        <w:pStyle w:val="ConsPlusNormal"/>
        <w:spacing w:before="220"/>
        <w:ind w:firstLine="540"/>
        <w:jc w:val="both"/>
      </w:pPr>
      <w:r>
        <w:t>Основное мероприятие 1.2. включает в себя следующие мероприятия:</w:t>
      </w:r>
    </w:p>
    <w:p w:rsidR="00B85E40" w:rsidRDefault="00B85E40">
      <w:pPr>
        <w:pStyle w:val="ConsPlusNormal"/>
        <w:spacing w:before="220"/>
        <w:ind w:firstLine="540"/>
        <w:jc w:val="both"/>
      </w:pPr>
      <w:r>
        <w:t xml:space="preserve">1) выполнение минимального перечня работ по благоустройству дворовых территорий многоквартирных домов (приложение 5 к МП </w:t>
      </w:r>
      <w:hyperlink w:anchor="P1484">
        <w:r>
          <w:rPr>
            <w:color w:val="0000FF"/>
          </w:rPr>
          <w:t>(п. 1.1)</w:t>
        </w:r>
      </w:hyperlink>
      <w:r>
        <w:t>;</w:t>
      </w:r>
    </w:p>
    <w:p w:rsidR="00B85E40" w:rsidRDefault="00B85E40">
      <w:pPr>
        <w:pStyle w:val="ConsPlusNormal"/>
        <w:spacing w:before="220"/>
        <w:ind w:firstLine="540"/>
        <w:jc w:val="both"/>
      </w:pPr>
      <w:r>
        <w:t xml:space="preserve">2) выполнение дополнительного перечня работ по благоустройству дворовых территорий многоквартирных домов (приложение 5 к МП </w:t>
      </w:r>
      <w:hyperlink w:anchor="P1510">
        <w:r>
          <w:rPr>
            <w:color w:val="0000FF"/>
          </w:rPr>
          <w:t>(п. 1.2)</w:t>
        </w:r>
      </w:hyperlink>
      <w:r>
        <w:t>;</w:t>
      </w:r>
    </w:p>
    <w:p w:rsidR="00B85E40" w:rsidRDefault="00B85E40">
      <w:pPr>
        <w:pStyle w:val="ConsPlusNormal"/>
        <w:spacing w:before="220"/>
        <w:ind w:firstLine="540"/>
        <w:jc w:val="both"/>
      </w:pPr>
      <w:r>
        <w:t xml:space="preserve">3) благоустройство территорий общего пользования в соответствии с перечнем работ (приложение 5 к МП </w:t>
      </w:r>
      <w:hyperlink w:anchor="P1527">
        <w:r>
          <w:rPr>
            <w:color w:val="0000FF"/>
          </w:rPr>
          <w:t>(п. 2)</w:t>
        </w:r>
      </w:hyperlink>
      <w:r>
        <w:t>;</w:t>
      </w:r>
    </w:p>
    <w:p w:rsidR="00B85E40" w:rsidRDefault="00B85E40">
      <w:pPr>
        <w:pStyle w:val="ConsPlusNormal"/>
        <w:spacing w:before="220"/>
        <w:ind w:firstLine="540"/>
        <w:jc w:val="both"/>
      </w:pPr>
      <w:r>
        <w:t xml:space="preserve">4)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4 к МП </w:t>
      </w:r>
      <w:hyperlink w:anchor="P1313">
        <w:r>
          <w:rPr>
            <w:color w:val="0000FF"/>
          </w:rPr>
          <w:t>(п. 5)</w:t>
        </w:r>
      </w:hyperlink>
      <w:r>
        <w:t>, находящихся в собственности (пользовании) юридических лиц и индивидуальных предпринимателей.</w:t>
      </w:r>
    </w:p>
    <w:p w:rsidR="00B85E40" w:rsidRDefault="00B85E40">
      <w:pPr>
        <w:pStyle w:val="ConsPlusNormal"/>
        <w:spacing w:before="220"/>
        <w:ind w:firstLine="540"/>
        <w:jc w:val="both"/>
      </w:pPr>
      <w: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B85E40" w:rsidRDefault="00B85E40">
      <w:pPr>
        <w:pStyle w:val="ConsPlusNormal"/>
        <w:spacing w:before="220"/>
        <w:ind w:firstLine="540"/>
        <w:jc w:val="both"/>
      </w:pPr>
      <w:r>
        <w:t xml:space="preserve">Предельная дата заключения соглашений по результатам закупки товаров, работ и услуг для </w:t>
      </w:r>
      <w:r>
        <w:lastRenderedPageBreak/>
        <w:t xml:space="preserve">обеспечения муниципальных нужд на выполнение работ по благоустройству территорий в рамках основного мероприятия 1.2 устанавливается </w:t>
      </w:r>
      <w:hyperlink r:id="rId94">
        <w:r>
          <w:rPr>
            <w:color w:val="0000FF"/>
          </w:rPr>
          <w:t>абзацем "к" подпункта 1 пункта 4 раздела II</w:t>
        </w:r>
      </w:hyperlink>
      <w:r>
        <w:t xml:space="preserve"> Положения о порядке предоставления и расходования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B85E40" w:rsidRDefault="00B85E40">
      <w:pPr>
        <w:pStyle w:val="ConsPlusNormal"/>
        <w:spacing w:before="220"/>
        <w:ind w:firstLine="540"/>
        <w:jc w:val="both"/>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B85E40" w:rsidRDefault="00B85E40">
      <w:pPr>
        <w:pStyle w:val="ConsPlusNormal"/>
        <w:spacing w:before="220"/>
        <w:ind w:firstLine="540"/>
        <w:jc w:val="both"/>
      </w:pPr>
      <w:r>
        <w:t>В рамках данной задачи будут реализовываться следующие основные мероприятия:</w:t>
      </w:r>
    </w:p>
    <w:p w:rsidR="00B85E40" w:rsidRDefault="00B85E40">
      <w:pPr>
        <w:pStyle w:val="ConsPlusNormal"/>
        <w:spacing w:before="220"/>
        <w:ind w:firstLine="540"/>
        <w:jc w:val="both"/>
      </w:pPr>
      <w:r>
        <w:t>Основное мероприятие 2.1. 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p w:rsidR="00B85E40" w:rsidRDefault="00B85E40">
      <w:pPr>
        <w:pStyle w:val="ConsPlusNormal"/>
        <w:spacing w:before="220"/>
        <w:ind w:firstLine="540"/>
        <w:jc w:val="both"/>
      </w:pPr>
      <w:r>
        <w:t>Цель основного мероприятия: 2.1. привлечение инвестиций и развитие вовлечения заинтересованных граждан, организаций в решении вопросов по благоустройству дворовых территорий многоквартирных домов.</w:t>
      </w:r>
    </w:p>
    <w:p w:rsidR="00B85E40" w:rsidRDefault="00B85E40">
      <w:pPr>
        <w:pStyle w:val="ConsPlusNormal"/>
        <w:spacing w:before="220"/>
        <w:ind w:firstLine="540"/>
        <w:jc w:val="both"/>
      </w:pPr>
      <w:r>
        <w:t>Основное мероприятие 2.1. Включает следующие мероприятия:</w:t>
      </w:r>
    </w:p>
    <w:p w:rsidR="00B85E40" w:rsidRDefault="00B85E40">
      <w:pPr>
        <w:pStyle w:val="ConsPlusNormal"/>
        <w:spacing w:before="220"/>
        <w:ind w:firstLine="540"/>
        <w:jc w:val="both"/>
      </w:pPr>
      <w:r>
        <w:t>1) трудовое участие граждан, в том числе: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 предоставление строительных материалов, техники; обеспечение благоприятных условий для работы подрядной организации, выполняющей работы, и для ее сотрудников;</w:t>
      </w:r>
    </w:p>
    <w:p w:rsidR="00B85E40" w:rsidRDefault="00B85E40">
      <w:pPr>
        <w:pStyle w:val="ConsPlusNormal"/>
        <w:spacing w:before="220"/>
        <w:ind w:firstLine="540"/>
        <w:jc w:val="both"/>
      </w:pPr>
      <w:r>
        <w:t xml:space="preserve">2)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r:id="rId95">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96">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85E40" w:rsidRDefault="00B85E40">
      <w:pPr>
        <w:pStyle w:val="ConsPlusNormal"/>
        <w:spacing w:before="220"/>
        <w:ind w:firstLine="540"/>
        <w:jc w:val="both"/>
      </w:pPr>
      <w:r>
        <w:t>3) инвентаризация уровня благоустройства индивидуальных жилых домов и земельных участков, предоставленных для их размещения;</w:t>
      </w:r>
    </w:p>
    <w:p w:rsidR="00B85E40" w:rsidRDefault="00B85E40">
      <w:pPr>
        <w:pStyle w:val="ConsPlusNormal"/>
        <w:spacing w:before="220"/>
        <w:ind w:firstLine="540"/>
        <w:jc w:val="both"/>
      </w:pPr>
      <w:r>
        <w:t>Основное мероприятие 2.2 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p w:rsidR="00B85E40" w:rsidRDefault="00B85E40">
      <w:pPr>
        <w:pStyle w:val="ConsPlusNormal"/>
        <w:spacing w:before="220"/>
        <w:ind w:firstLine="540"/>
        <w:jc w:val="both"/>
      </w:pPr>
      <w:r>
        <w:t>Цель основного мероприятия 2.2 увеличение доли жителей, принимающих активное и ответственное участие в развитии городской среды.</w:t>
      </w:r>
    </w:p>
    <w:p w:rsidR="00B85E40" w:rsidRDefault="00B85E40">
      <w:pPr>
        <w:pStyle w:val="ConsPlusNormal"/>
        <w:spacing w:before="220"/>
        <w:ind w:firstLine="540"/>
        <w:jc w:val="both"/>
      </w:pPr>
      <w:r>
        <w:t>Основное мероприятие 2.2 включает следующие мероприятия:</w:t>
      </w:r>
    </w:p>
    <w:p w:rsidR="00B85E40" w:rsidRDefault="00B85E40">
      <w:pPr>
        <w:pStyle w:val="ConsPlusNormal"/>
        <w:spacing w:before="220"/>
        <w:ind w:firstLine="540"/>
        <w:jc w:val="both"/>
      </w:pPr>
      <w:r>
        <w:t xml:space="preserve">1) проведение голосования по отбору общественных территорий в соответствии с </w:t>
      </w:r>
      <w:hyperlink r:id="rId97">
        <w:r>
          <w:rPr>
            <w:color w:val="0000FF"/>
          </w:rPr>
          <w:t>приказом</w:t>
        </w:r>
      </w:hyperlink>
      <w:r>
        <w:t xml:space="preserve"> </w:t>
      </w:r>
      <w:r>
        <w:lastRenderedPageBreak/>
        <w:t>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голосование проводится ежегодно в электронной форме в информационно-телекоммуникационной сети "Интернет";</w:t>
      </w:r>
    </w:p>
    <w:p w:rsidR="00B85E40" w:rsidRDefault="00B85E40">
      <w:pPr>
        <w:pStyle w:val="ConsPlusNormal"/>
        <w:spacing w:before="220"/>
        <w:ind w:firstLine="540"/>
        <w:jc w:val="both"/>
      </w:pPr>
      <w:r>
        <w:t>2) организация и проведение фокус-групп, опросов, интервью, проектных мастерских, семинаров, форумов и иных публичных мероприятий по вовлечению граждан;</w:t>
      </w:r>
    </w:p>
    <w:p w:rsidR="00B85E40" w:rsidRDefault="00B85E40">
      <w:pPr>
        <w:pStyle w:val="ConsPlusNormal"/>
        <w:spacing w:before="220"/>
        <w:ind w:firstLine="540"/>
        <w:jc w:val="both"/>
      </w:pPr>
      <w:r>
        <w:t>3) обеспечение размещения и своевременной актуализации информации об осуществлении проекта в сети Интернет, на сайте Администрации города, на сайте ГИС ЖКХ;</w:t>
      </w:r>
    </w:p>
    <w:p w:rsidR="00B85E40" w:rsidRDefault="00B85E40">
      <w:pPr>
        <w:pStyle w:val="ConsPlusNormal"/>
        <w:spacing w:before="220"/>
        <w:ind w:firstLine="540"/>
        <w:jc w:val="both"/>
      </w:pPr>
      <w:hyperlink w:anchor="P486">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приведены в приложении 2 к МП "Формирование современной городской среды муниципального образования "Город Псков".</w:t>
      </w:r>
    </w:p>
    <w:p w:rsidR="00B85E40" w:rsidRDefault="00B85E40">
      <w:pPr>
        <w:pStyle w:val="ConsPlusNormal"/>
        <w:jc w:val="both"/>
      </w:pPr>
    </w:p>
    <w:p w:rsidR="00B85E40" w:rsidRDefault="00B85E40">
      <w:pPr>
        <w:pStyle w:val="ConsPlusTitle"/>
        <w:jc w:val="center"/>
        <w:outlineLvl w:val="1"/>
      </w:pPr>
      <w:r>
        <w:t>VI. Механизмы управления и контроля</w:t>
      </w:r>
    </w:p>
    <w:p w:rsidR="00B85E40" w:rsidRDefault="00B85E40">
      <w:pPr>
        <w:pStyle w:val="ConsPlusNormal"/>
        <w:jc w:val="both"/>
      </w:pPr>
    </w:p>
    <w:p w:rsidR="00B85E40" w:rsidRDefault="00B85E40">
      <w:pPr>
        <w:pStyle w:val="ConsPlusNormal"/>
        <w:ind w:firstLine="540"/>
        <w:jc w:val="both"/>
      </w:pPr>
      <w:r>
        <w:t>Общий контроль исполнения муниципальной программы возлагается на координатора программы заместителя Главы Администрации города Пскова, осуществляющего контроль и обеспечивающего координацию деятельности Управления городского хозяйства Администрации города Пскова.</w:t>
      </w:r>
    </w:p>
    <w:p w:rsidR="00B85E40" w:rsidRDefault="00B85E40">
      <w:pPr>
        <w:pStyle w:val="ConsPlusNormal"/>
        <w:spacing w:before="220"/>
        <w:ind w:firstLine="540"/>
        <w:jc w:val="both"/>
      </w:pPr>
      <w:r>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B85E40" w:rsidRDefault="00B85E40">
      <w:pPr>
        <w:pStyle w:val="ConsPlusNormal"/>
        <w:spacing w:before="220"/>
        <w:ind w:firstLine="540"/>
        <w:jc w:val="both"/>
      </w:pPr>
      <w:r>
        <w:t xml:space="preserve">Общественный контроль за реализацией программы осуществляется в соответствии с Порядками и Положениями, утвержденными </w:t>
      </w:r>
      <w:hyperlink r:id="rId98">
        <w:r>
          <w:rPr>
            <w:color w:val="0000FF"/>
          </w:rPr>
          <w:t>постановлением</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B85E40" w:rsidRDefault="00B85E40">
      <w:pPr>
        <w:pStyle w:val="ConsPlusNormal"/>
        <w:spacing w:before="220"/>
        <w:ind w:firstLine="540"/>
        <w:jc w:val="both"/>
      </w:pPr>
      <w:r>
        <w:t>Перечень документов, разработанных для правового регулирования реализации программы:</w:t>
      </w:r>
    </w:p>
    <w:p w:rsidR="00B85E40" w:rsidRDefault="00B85E40">
      <w:pPr>
        <w:pStyle w:val="ConsPlusNormal"/>
        <w:spacing w:before="220"/>
        <w:ind w:firstLine="540"/>
        <w:jc w:val="both"/>
      </w:pPr>
      <w:r>
        <w:t xml:space="preserve">- </w:t>
      </w:r>
      <w:hyperlink w:anchor="P924">
        <w:r>
          <w:rPr>
            <w:color w:val="0000FF"/>
          </w:rPr>
          <w:t>Порядок</w:t>
        </w:r>
      </w:hyperlink>
      <w:r>
        <w:t xml:space="preserve"> включения в муниципальную программу и исключения из программы дворовых территорий многоквартирных домов и общественных территорий муниципального образования "Город Псков" (приложение 3 к муниципальной программе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 </w:t>
      </w:r>
      <w:hyperlink w:anchor="P1476">
        <w:r>
          <w:rPr>
            <w:color w:val="0000FF"/>
          </w:rPr>
          <w:t>Перечни</w:t>
        </w:r>
      </w:hyperlink>
      <w:r>
        <w:t xml:space="preserve"> работ (приложение 5 к муниципальной программе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lastRenderedPageBreak/>
        <w:t xml:space="preserve">- Нормативная </w:t>
      </w:r>
      <w:hyperlink w:anchor="P1571">
        <w:r>
          <w:rPr>
            <w:color w:val="0000FF"/>
          </w:rPr>
          <w:t>стоимость</w:t>
        </w:r>
      </w:hyperlink>
      <w:r>
        <w:t xml:space="preserve"> отдельных видов работ, включенных в перечни работ по благоустройству (приложение 6 к муниципальной программе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 xml:space="preserve">- </w:t>
      </w:r>
      <w:hyperlink w:anchor="P1709">
        <w:r>
          <w:rPr>
            <w:color w:val="0000FF"/>
          </w:rPr>
          <w:t>Порядок</w:t>
        </w:r>
      </w:hyperlink>
      <w:r>
        <w:t xml:space="preserve">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организация финансового и трудового участия (приложение 7 к муниципальной программе "Формирование современной городской среды муниципального образования "Город Псков").</w:t>
      </w:r>
    </w:p>
    <w:p w:rsidR="00B85E40" w:rsidRDefault="00B85E40">
      <w:pPr>
        <w:pStyle w:val="ConsPlusNormal"/>
        <w:spacing w:before="220"/>
        <w:ind w:firstLine="540"/>
        <w:jc w:val="both"/>
      </w:pPr>
      <w:r>
        <w:t>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B85E40" w:rsidRDefault="00B85E40">
      <w:pPr>
        <w:pStyle w:val="ConsPlusNormal"/>
        <w:spacing w:before="220"/>
        <w:ind w:firstLine="540"/>
        <w:jc w:val="both"/>
      </w:pPr>
      <w:r>
        <w:t xml:space="preserve">Оценка эффективности реализации муниципальной программы проводится на основе методики оценки эффективности реализации муниципальных программ города Пскова, изложенной в </w:t>
      </w:r>
      <w:hyperlink r:id="rId99">
        <w:r>
          <w:rPr>
            <w:color w:val="0000FF"/>
          </w:rPr>
          <w:t>постановлении</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1</w:t>
      </w:r>
    </w:p>
    <w:p w:rsidR="00B85E40" w:rsidRDefault="00B85E40">
      <w:pPr>
        <w:pStyle w:val="ConsPlusNormal"/>
        <w:jc w:val="right"/>
      </w:pPr>
      <w:r>
        <w:t>к МП</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bookmarkStart w:id="1" w:name="P378"/>
      <w:bookmarkEnd w:id="1"/>
      <w:r>
        <w:t>Целевые индикаторы муниципальной программы "Формирование</w:t>
      </w:r>
    </w:p>
    <w:p w:rsidR="00B85E40" w:rsidRDefault="00B85E40">
      <w:pPr>
        <w:pStyle w:val="ConsPlusTitle"/>
        <w:jc w:val="center"/>
      </w:pPr>
      <w:r>
        <w:t>современной городской среды муниципального образования</w:t>
      </w:r>
    </w:p>
    <w:p w:rsidR="00B85E40" w:rsidRDefault="00B85E40">
      <w:pPr>
        <w:pStyle w:val="ConsPlusTitle"/>
        <w:jc w:val="center"/>
      </w:pPr>
      <w:r>
        <w:t>"Город Псков"</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(в ред. постановлений Администрации города Пскова</w:t>
            </w:r>
          </w:p>
          <w:p w:rsidR="00B85E40" w:rsidRDefault="00B85E40">
            <w:pPr>
              <w:pStyle w:val="ConsPlusNormal"/>
              <w:jc w:val="center"/>
            </w:pPr>
            <w:r>
              <w:rPr>
                <w:color w:val="392C69"/>
              </w:rPr>
              <w:t xml:space="preserve">от 09.03.2022 </w:t>
            </w:r>
            <w:hyperlink r:id="rId100">
              <w:r>
                <w:rPr>
                  <w:color w:val="0000FF"/>
                </w:rPr>
                <w:t>N 372</w:t>
              </w:r>
            </w:hyperlink>
            <w:r>
              <w:rPr>
                <w:color w:val="392C69"/>
              </w:rPr>
              <w:t xml:space="preserve">, от 20.05.2022 </w:t>
            </w:r>
            <w:hyperlink r:id="rId101">
              <w:r>
                <w:rPr>
                  <w:color w:val="0000FF"/>
                </w:rPr>
                <w:t>N 819</w:t>
              </w:r>
            </w:hyperlink>
            <w:r>
              <w:rPr>
                <w:color w:val="392C69"/>
              </w:rPr>
              <w:t xml:space="preserve">, от 02.08.2022 </w:t>
            </w:r>
            <w:hyperlink r:id="rId102">
              <w:r>
                <w:rPr>
                  <w:color w:val="0000FF"/>
                </w:rPr>
                <w:t>N 1364</w:t>
              </w:r>
            </w:hyperlink>
            <w:r>
              <w:rPr>
                <w:color w:val="392C69"/>
              </w:rPr>
              <w:t>,</w:t>
            </w:r>
          </w:p>
          <w:p w:rsidR="00B85E40" w:rsidRDefault="00B85E40">
            <w:pPr>
              <w:pStyle w:val="ConsPlusNormal"/>
              <w:jc w:val="center"/>
            </w:pPr>
            <w:r>
              <w:rPr>
                <w:color w:val="392C69"/>
              </w:rPr>
              <w:t xml:space="preserve">от 21.11.2022 </w:t>
            </w:r>
            <w:hyperlink r:id="rId103">
              <w:r>
                <w:rPr>
                  <w:color w:val="0000FF"/>
                </w:rPr>
                <w:t>N 2274</w:t>
              </w:r>
            </w:hyperlink>
            <w:r>
              <w:rPr>
                <w:color w:val="392C69"/>
              </w:rPr>
              <w:t xml:space="preserve">, от 13.03.2023 </w:t>
            </w:r>
            <w:hyperlink r:id="rId104">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Normal"/>
        <w:sectPr w:rsidR="00B85E4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1020"/>
        <w:gridCol w:w="1133"/>
        <w:gridCol w:w="1133"/>
        <w:gridCol w:w="1133"/>
        <w:gridCol w:w="1133"/>
        <w:gridCol w:w="1133"/>
        <w:gridCol w:w="1133"/>
        <w:gridCol w:w="1133"/>
        <w:gridCol w:w="1133"/>
        <w:gridCol w:w="2437"/>
        <w:gridCol w:w="2211"/>
      </w:tblGrid>
      <w:tr w:rsidR="00B85E40">
        <w:tc>
          <w:tcPr>
            <w:tcW w:w="623" w:type="dxa"/>
            <w:vMerge w:val="restart"/>
          </w:tcPr>
          <w:p w:rsidR="00B85E40" w:rsidRDefault="00B85E40">
            <w:pPr>
              <w:pStyle w:val="ConsPlusNormal"/>
              <w:jc w:val="center"/>
            </w:pPr>
            <w:r>
              <w:lastRenderedPageBreak/>
              <w:t>N п/п</w:t>
            </w:r>
          </w:p>
        </w:tc>
        <w:tc>
          <w:tcPr>
            <w:tcW w:w="2494" w:type="dxa"/>
            <w:vMerge w:val="restart"/>
          </w:tcPr>
          <w:p w:rsidR="00B85E40" w:rsidRDefault="00B85E40">
            <w:pPr>
              <w:pStyle w:val="ConsPlusNormal"/>
              <w:jc w:val="center"/>
            </w:pPr>
            <w:r>
              <w:t>Наименование целевого показателя (индикатора)</w:t>
            </w:r>
          </w:p>
        </w:tc>
        <w:tc>
          <w:tcPr>
            <w:tcW w:w="1020" w:type="dxa"/>
            <w:vMerge w:val="restart"/>
          </w:tcPr>
          <w:p w:rsidR="00B85E40" w:rsidRDefault="00B85E40">
            <w:pPr>
              <w:pStyle w:val="ConsPlusNormal"/>
              <w:jc w:val="center"/>
            </w:pPr>
            <w:r>
              <w:t>Ед. измерения</w:t>
            </w:r>
          </w:p>
        </w:tc>
        <w:tc>
          <w:tcPr>
            <w:tcW w:w="9064" w:type="dxa"/>
            <w:gridSpan w:val="8"/>
          </w:tcPr>
          <w:p w:rsidR="00B85E40" w:rsidRDefault="00B85E40">
            <w:pPr>
              <w:pStyle w:val="ConsPlusNormal"/>
              <w:jc w:val="center"/>
            </w:pPr>
            <w:r>
              <w:t>Значения целевых показателей (индикаторов) по годам</w:t>
            </w:r>
          </w:p>
        </w:tc>
        <w:tc>
          <w:tcPr>
            <w:tcW w:w="2437" w:type="dxa"/>
            <w:vMerge w:val="restart"/>
          </w:tcPr>
          <w:p w:rsidR="00B85E40" w:rsidRDefault="00B85E40">
            <w:pPr>
              <w:pStyle w:val="ConsPlusNormal"/>
              <w:jc w:val="center"/>
            </w:pPr>
            <w:r>
              <w:t>Наименование целевого показателя муниципальной программы, на достижение которого оказывает влияние индикатор подпрограммы (отдельного мероприятия)</w:t>
            </w:r>
          </w:p>
        </w:tc>
        <w:tc>
          <w:tcPr>
            <w:tcW w:w="2211" w:type="dxa"/>
            <w:vMerge w:val="restart"/>
          </w:tcPr>
          <w:p w:rsidR="00B85E40" w:rsidRDefault="00B85E40">
            <w:pPr>
              <w:pStyle w:val="ConsPlusNormal"/>
              <w:jc w:val="center"/>
            </w:pPr>
            <w:r>
              <w:t xml:space="preserve">Принадлежность показателя к показателям </w:t>
            </w:r>
            <w:hyperlink r:id="rId105">
              <w:r>
                <w:rPr>
                  <w:color w:val="0000FF"/>
                </w:rPr>
                <w:t>Стратегии</w:t>
              </w:r>
            </w:hyperlink>
            <w:r>
              <w:t xml:space="preserve"> 2030 (ПМРС-2030), Указам Президента РФ,</w:t>
            </w:r>
          </w:p>
          <w:p w:rsidR="00B85E40" w:rsidRDefault="00B85E40">
            <w:pPr>
              <w:pStyle w:val="ConsPlusNormal"/>
              <w:jc w:val="center"/>
            </w:pPr>
            <w:r>
              <w:t>к оценке эффективности деятельности ОМСУ</w:t>
            </w:r>
          </w:p>
        </w:tc>
      </w:tr>
      <w:tr w:rsidR="00B85E40">
        <w:tc>
          <w:tcPr>
            <w:tcW w:w="623" w:type="dxa"/>
            <w:vMerge/>
          </w:tcPr>
          <w:p w:rsidR="00B85E40" w:rsidRDefault="00B85E40">
            <w:pPr>
              <w:pStyle w:val="ConsPlusNormal"/>
            </w:pPr>
          </w:p>
        </w:tc>
        <w:tc>
          <w:tcPr>
            <w:tcW w:w="2494" w:type="dxa"/>
            <w:vMerge/>
          </w:tcPr>
          <w:p w:rsidR="00B85E40" w:rsidRDefault="00B85E40">
            <w:pPr>
              <w:pStyle w:val="ConsPlusNormal"/>
            </w:pPr>
          </w:p>
        </w:tc>
        <w:tc>
          <w:tcPr>
            <w:tcW w:w="1020" w:type="dxa"/>
            <w:vMerge/>
          </w:tcPr>
          <w:p w:rsidR="00B85E40" w:rsidRDefault="00B85E40">
            <w:pPr>
              <w:pStyle w:val="ConsPlusNormal"/>
            </w:pPr>
          </w:p>
        </w:tc>
        <w:tc>
          <w:tcPr>
            <w:tcW w:w="1133" w:type="dxa"/>
          </w:tcPr>
          <w:p w:rsidR="00B85E40" w:rsidRDefault="00B85E40">
            <w:pPr>
              <w:pStyle w:val="ConsPlusNormal"/>
              <w:jc w:val="center"/>
            </w:pPr>
            <w:r>
              <w:t>отчетный год 2020</w:t>
            </w:r>
          </w:p>
        </w:tc>
        <w:tc>
          <w:tcPr>
            <w:tcW w:w="1133" w:type="dxa"/>
          </w:tcPr>
          <w:p w:rsidR="00B85E40" w:rsidRDefault="00B85E40">
            <w:pPr>
              <w:pStyle w:val="ConsPlusNormal"/>
              <w:jc w:val="center"/>
            </w:pPr>
            <w:r>
              <w:t>текущий год 2021</w:t>
            </w:r>
          </w:p>
        </w:tc>
        <w:tc>
          <w:tcPr>
            <w:tcW w:w="1133" w:type="dxa"/>
          </w:tcPr>
          <w:p w:rsidR="00B85E40" w:rsidRDefault="00B85E40">
            <w:pPr>
              <w:pStyle w:val="ConsPlusNormal"/>
              <w:jc w:val="center"/>
            </w:pPr>
            <w:r>
              <w:t>2022 год</w:t>
            </w:r>
          </w:p>
        </w:tc>
        <w:tc>
          <w:tcPr>
            <w:tcW w:w="1133" w:type="dxa"/>
          </w:tcPr>
          <w:p w:rsidR="00B85E40" w:rsidRDefault="00B85E40">
            <w:pPr>
              <w:pStyle w:val="ConsPlusNormal"/>
              <w:jc w:val="center"/>
            </w:pPr>
            <w:r>
              <w:t>2023 год</w:t>
            </w:r>
          </w:p>
        </w:tc>
        <w:tc>
          <w:tcPr>
            <w:tcW w:w="1133" w:type="dxa"/>
          </w:tcPr>
          <w:p w:rsidR="00B85E40" w:rsidRDefault="00B85E40">
            <w:pPr>
              <w:pStyle w:val="ConsPlusNormal"/>
              <w:jc w:val="center"/>
            </w:pPr>
            <w:r>
              <w:t>2024 год</w:t>
            </w:r>
          </w:p>
        </w:tc>
        <w:tc>
          <w:tcPr>
            <w:tcW w:w="1133" w:type="dxa"/>
          </w:tcPr>
          <w:p w:rsidR="00B85E40" w:rsidRDefault="00B85E40">
            <w:pPr>
              <w:pStyle w:val="ConsPlusNormal"/>
              <w:jc w:val="center"/>
            </w:pPr>
            <w:r>
              <w:t>2025 год</w:t>
            </w:r>
          </w:p>
        </w:tc>
        <w:tc>
          <w:tcPr>
            <w:tcW w:w="1133" w:type="dxa"/>
          </w:tcPr>
          <w:p w:rsidR="00B85E40" w:rsidRDefault="00B85E40">
            <w:pPr>
              <w:pStyle w:val="ConsPlusNormal"/>
              <w:jc w:val="center"/>
            </w:pPr>
            <w:r>
              <w:t>2026 год</w:t>
            </w:r>
          </w:p>
        </w:tc>
        <w:tc>
          <w:tcPr>
            <w:tcW w:w="1133" w:type="dxa"/>
          </w:tcPr>
          <w:p w:rsidR="00B85E40" w:rsidRDefault="00B85E40">
            <w:pPr>
              <w:pStyle w:val="ConsPlusNormal"/>
              <w:jc w:val="center"/>
            </w:pPr>
            <w:r>
              <w:t>2027 год</w:t>
            </w:r>
          </w:p>
        </w:tc>
        <w:tc>
          <w:tcPr>
            <w:tcW w:w="2437" w:type="dxa"/>
            <w:vMerge/>
          </w:tcPr>
          <w:p w:rsidR="00B85E40" w:rsidRDefault="00B85E40">
            <w:pPr>
              <w:pStyle w:val="ConsPlusNormal"/>
            </w:pPr>
          </w:p>
        </w:tc>
        <w:tc>
          <w:tcPr>
            <w:tcW w:w="2211" w:type="dxa"/>
            <w:vMerge/>
          </w:tcPr>
          <w:p w:rsidR="00B85E40" w:rsidRDefault="00B85E40">
            <w:pPr>
              <w:pStyle w:val="ConsPlusNormal"/>
            </w:pPr>
          </w:p>
        </w:tc>
      </w:tr>
      <w:tr w:rsidR="00B85E40">
        <w:tc>
          <w:tcPr>
            <w:tcW w:w="623" w:type="dxa"/>
          </w:tcPr>
          <w:p w:rsidR="00B85E40" w:rsidRDefault="00B85E40">
            <w:pPr>
              <w:pStyle w:val="ConsPlusNormal"/>
              <w:jc w:val="center"/>
            </w:pPr>
            <w:r>
              <w:t>1</w:t>
            </w:r>
          </w:p>
        </w:tc>
        <w:tc>
          <w:tcPr>
            <w:tcW w:w="2494" w:type="dxa"/>
          </w:tcPr>
          <w:p w:rsidR="00B85E40" w:rsidRDefault="00B85E40">
            <w:pPr>
              <w:pStyle w:val="ConsPlusNormal"/>
              <w:jc w:val="center"/>
            </w:pPr>
            <w:r>
              <w:t>2</w:t>
            </w:r>
          </w:p>
        </w:tc>
        <w:tc>
          <w:tcPr>
            <w:tcW w:w="1020" w:type="dxa"/>
          </w:tcPr>
          <w:p w:rsidR="00B85E40" w:rsidRDefault="00B85E40">
            <w:pPr>
              <w:pStyle w:val="ConsPlusNormal"/>
              <w:jc w:val="center"/>
            </w:pPr>
            <w:r>
              <w:t>3</w:t>
            </w:r>
          </w:p>
        </w:tc>
        <w:tc>
          <w:tcPr>
            <w:tcW w:w="1133" w:type="dxa"/>
          </w:tcPr>
          <w:p w:rsidR="00B85E40" w:rsidRDefault="00B85E40">
            <w:pPr>
              <w:pStyle w:val="ConsPlusNormal"/>
              <w:jc w:val="center"/>
            </w:pPr>
            <w:r>
              <w:t>4</w:t>
            </w:r>
          </w:p>
        </w:tc>
        <w:tc>
          <w:tcPr>
            <w:tcW w:w="1133" w:type="dxa"/>
          </w:tcPr>
          <w:p w:rsidR="00B85E40" w:rsidRDefault="00B85E40">
            <w:pPr>
              <w:pStyle w:val="ConsPlusNormal"/>
              <w:jc w:val="center"/>
            </w:pPr>
            <w:r>
              <w:t>5</w:t>
            </w:r>
          </w:p>
        </w:tc>
        <w:tc>
          <w:tcPr>
            <w:tcW w:w="1133" w:type="dxa"/>
          </w:tcPr>
          <w:p w:rsidR="00B85E40" w:rsidRDefault="00B85E40">
            <w:pPr>
              <w:pStyle w:val="ConsPlusNormal"/>
              <w:jc w:val="center"/>
            </w:pPr>
            <w:r>
              <w:t>6</w:t>
            </w:r>
          </w:p>
        </w:tc>
        <w:tc>
          <w:tcPr>
            <w:tcW w:w="1133" w:type="dxa"/>
          </w:tcPr>
          <w:p w:rsidR="00B85E40" w:rsidRDefault="00B85E40">
            <w:pPr>
              <w:pStyle w:val="ConsPlusNormal"/>
              <w:jc w:val="center"/>
            </w:pPr>
            <w:r>
              <w:t>7</w:t>
            </w:r>
          </w:p>
        </w:tc>
        <w:tc>
          <w:tcPr>
            <w:tcW w:w="1133" w:type="dxa"/>
          </w:tcPr>
          <w:p w:rsidR="00B85E40" w:rsidRDefault="00B85E40">
            <w:pPr>
              <w:pStyle w:val="ConsPlusNormal"/>
              <w:jc w:val="center"/>
            </w:pPr>
            <w:r>
              <w:t>8</w:t>
            </w:r>
          </w:p>
        </w:tc>
        <w:tc>
          <w:tcPr>
            <w:tcW w:w="1133" w:type="dxa"/>
          </w:tcPr>
          <w:p w:rsidR="00B85E40" w:rsidRDefault="00B85E40">
            <w:pPr>
              <w:pStyle w:val="ConsPlusNormal"/>
              <w:jc w:val="center"/>
            </w:pPr>
            <w:r>
              <w:t>9</w:t>
            </w:r>
          </w:p>
        </w:tc>
        <w:tc>
          <w:tcPr>
            <w:tcW w:w="1133" w:type="dxa"/>
          </w:tcPr>
          <w:p w:rsidR="00B85E40" w:rsidRDefault="00B85E40">
            <w:pPr>
              <w:pStyle w:val="ConsPlusNormal"/>
              <w:jc w:val="center"/>
            </w:pPr>
            <w:r>
              <w:t>10</w:t>
            </w:r>
          </w:p>
        </w:tc>
        <w:tc>
          <w:tcPr>
            <w:tcW w:w="1133" w:type="dxa"/>
          </w:tcPr>
          <w:p w:rsidR="00B85E40" w:rsidRDefault="00B85E40">
            <w:pPr>
              <w:pStyle w:val="ConsPlusNormal"/>
              <w:jc w:val="center"/>
            </w:pPr>
            <w:r>
              <w:t>11</w:t>
            </w:r>
          </w:p>
        </w:tc>
        <w:tc>
          <w:tcPr>
            <w:tcW w:w="2437" w:type="dxa"/>
          </w:tcPr>
          <w:p w:rsidR="00B85E40" w:rsidRDefault="00B85E40">
            <w:pPr>
              <w:pStyle w:val="ConsPlusNormal"/>
              <w:jc w:val="center"/>
            </w:pPr>
            <w:r>
              <w:t>12</w:t>
            </w:r>
          </w:p>
        </w:tc>
        <w:tc>
          <w:tcPr>
            <w:tcW w:w="2211" w:type="dxa"/>
          </w:tcPr>
          <w:p w:rsidR="00B85E40" w:rsidRDefault="00B85E40">
            <w:pPr>
              <w:pStyle w:val="ConsPlusNormal"/>
              <w:jc w:val="center"/>
            </w:pPr>
            <w:r>
              <w:t>13</w:t>
            </w:r>
          </w:p>
        </w:tc>
      </w:tr>
      <w:tr w:rsidR="00B85E40">
        <w:tc>
          <w:tcPr>
            <w:tcW w:w="17849" w:type="dxa"/>
            <w:gridSpan w:val="13"/>
          </w:tcPr>
          <w:p w:rsidR="00B85E40" w:rsidRDefault="00B85E40">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B85E40">
        <w:tc>
          <w:tcPr>
            <w:tcW w:w="17849" w:type="dxa"/>
            <w:gridSpan w:val="13"/>
          </w:tcPr>
          <w:p w:rsidR="00B85E40" w:rsidRDefault="00B85E40">
            <w:pPr>
              <w:pStyle w:val="ConsPlusNormal"/>
              <w:jc w:val="center"/>
            </w:pPr>
            <w:r>
              <w:t>Цель муниципальной программы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B85E40">
        <w:tblPrEx>
          <w:tblBorders>
            <w:insideH w:val="nil"/>
          </w:tblBorders>
        </w:tblPrEx>
        <w:tc>
          <w:tcPr>
            <w:tcW w:w="623" w:type="dxa"/>
            <w:tcBorders>
              <w:bottom w:val="nil"/>
            </w:tcBorders>
          </w:tcPr>
          <w:p w:rsidR="00B85E40" w:rsidRDefault="00B85E40">
            <w:pPr>
              <w:pStyle w:val="ConsPlusNormal"/>
              <w:jc w:val="center"/>
            </w:pPr>
            <w:r>
              <w:t>1</w:t>
            </w:r>
          </w:p>
        </w:tc>
        <w:tc>
          <w:tcPr>
            <w:tcW w:w="2494" w:type="dxa"/>
            <w:tcBorders>
              <w:bottom w:val="nil"/>
            </w:tcBorders>
          </w:tcPr>
          <w:p w:rsidR="00B85E40" w:rsidRDefault="00B85E40">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tc>
        <w:tc>
          <w:tcPr>
            <w:tcW w:w="1020" w:type="dxa"/>
            <w:tcBorders>
              <w:bottom w:val="nil"/>
            </w:tcBorders>
          </w:tcPr>
          <w:p w:rsidR="00B85E40" w:rsidRDefault="00B85E40">
            <w:pPr>
              <w:pStyle w:val="ConsPlusNormal"/>
              <w:jc w:val="center"/>
            </w:pPr>
            <w:r>
              <w:t>Га</w:t>
            </w:r>
          </w:p>
        </w:tc>
        <w:tc>
          <w:tcPr>
            <w:tcW w:w="1133" w:type="dxa"/>
            <w:tcBorders>
              <w:bottom w:val="nil"/>
            </w:tcBorders>
          </w:tcPr>
          <w:p w:rsidR="00B85E40" w:rsidRDefault="00B85E40">
            <w:pPr>
              <w:pStyle w:val="ConsPlusNormal"/>
              <w:jc w:val="center"/>
            </w:pPr>
            <w:r>
              <w:t>7,2</w:t>
            </w:r>
          </w:p>
        </w:tc>
        <w:tc>
          <w:tcPr>
            <w:tcW w:w="1133" w:type="dxa"/>
            <w:tcBorders>
              <w:bottom w:val="nil"/>
            </w:tcBorders>
          </w:tcPr>
          <w:p w:rsidR="00B85E40" w:rsidRDefault="00B85E40">
            <w:pPr>
              <w:pStyle w:val="ConsPlusNormal"/>
              <w:jc w:val="center"/>
            </w:pPr>
            <w:r>
              <w:t>14,8</w:t>
            </w:r>
          </w:p>
        </w:tc>
        <w:tc>
          <w:tcPr>
            <w:tcW w:w="1133" w:type="dxa"/>
            <w:tcBorders>
              <w:bottom w:val="nil"/>
            </w:tcBorders>
          </w:tcPr>
          <w:p w:rsidR="00B85E40" w:rsidRDefault="00B85E40">
            <w:pPr>
              <w:pStyle w:val="ConsPlusNormal"/>
              <w:jc w:val="center"/>
            </w:pPr>
            <w:r>
              <w:t>6,5</w:t>
            </w:r>
          </w:p>
        </w:tc>
        <w:tc>
          <w:tcPr>
            <w:tcW w:w="1133" w:type="dxa"/>
            <w:tcBorders>
              <w:bottom w:val="nil"/>
            </w:tcBorders>
          </w:tcPr>
          <w:p w:rsidR="00B85E40" w:rsidRDefault="00B85E40">
            <w:pPr>
              <w:pStyle w:val="ConsPlusNormal"/>
              <w:jc w:val="center"/>
            </w:pPr>
            <w:r>
              <w:t>2,8</w:t>
            </w:r>
          </w:p>
        </w:tc>
        <w:tc>
          <w:tcPr>
            <w:tcW w:w="1133" w:type="dxa"/>
            <w:tcBorders>
              <w:bottom w:val="nil"/>
            </w:tcBorders>
          </w:tcPr>
          <w:p w:rsidR="00B85E40" w:rsidRDefault="00B85E40">
            <w:pPr>
              <w:pStyle w:val="ConsPlusNormal"/>
              <w:jc w:val="center"/>
            </w:pPr>
            <w:r>
              <w:t>7,9</w:t>
            </w:r>
          </w:p>
        </w:tc>
        <w:tc>
          <w:tcPr>
            <w:tcW w:w="1133" w:type="dxa"/>
            <w:tcBorders>
              <w:bottom w:val="nil"/>
            </w:tcBorders>
          </w:tcPr>
          <w:p w:rsidR="00B85E40" w:rsidRDefault="00B85E40">
            <w:pPr>
              <w:pStyle w:val="ConsPlusNormal"/>
              <w:jc w:val="center"/>
            </w:pPr>
            <w:r>
              <w:t>11,1</w:t>
            </w:r>
          </w:p>
        </w:tc>
        <w:tc>
          <w:tcPr>
            <w:tcW w:w="1133" w:type="dxa"/>
            <w:tcBorders>
              <w:bottom w:val="nil"/>
            </w:tcBorders>
          </w:tcPr>
          <w:p w:rsidR="00B85E40" w:rsidRDefault="00B85E40">
            <w:pPr>
              <w:pStyle w:val="ConsPlusNormal"/>
              <w:jc w:val="center"/>
            </w:pPr>
            <w:r>
              <w:t>12,8</w:t>
            </w:r>
          </w:p>
        </w:tc>
        <w:tc>
          <w:tcPr>
            <w:tcW w:w="1133" w:type="dxa"/>
            <w:tcBorders>
              <w:bottom w:val="nil"/>
            </w:tcBorders>
          </w:tcPr>
          <w:p w:rsidR="00B85E40" w:rsidRDefault="00B85E40">
            <w:pPr>
              <w:pStyle w:val="ConsPlusNormal"/>
              <w:jc w:val="center"/>
            </w:pPr>
            <w:r>
              <w:t>14</w:t>
            </w:r>
          </w:p>
        </w:tc>
        <w:tc>
          <w:tcPr>
            <w:tcW w:w="2437" w:type="dxa"/>
            <w:tcBorders>
              <w:bottom w:val="nil"/>
            </w:tcBorders>
          </w:tcPr>
          <w:p w:rsidR="00B85E40" w:rsidRDefault="00B85E40">
            <w:pPr>
              <w:pStyle w:val="ConsPlusNormal"/>
              <w:jc w:val="center"/>
            </w:pPr>
            <w:r>
              <w:t>X</w:t>
            </w:r>
          </w:p>
        </w:tc>
        <w:tc>
          <w:tcPr>
            <w:tcW w:w="2211" w:type="dxa"/>
            <w:tcBorders>
              <w:bottom w:val="nil"/>
            </w:tcBorders>
          </w:tcPr>
          <w:p w:rsidR="00B85E40" w:rsidRDefault="00B85E40">
            <w:pPr>
              <w:pStyle w:val="ConsPlusNormal"/>
            </w:pPr>
          </w:p>
        </w:tc>
      </w:tr>
      <w:tr w:rsidR="00B85E40">
        <w:tblPrEx>
          <w:tblBorders>
            <w:insideH w:val="nil"/>
          </w:tblBorders>
        </w:tblPrEx>
        <w:tc>
          <w:tcPr>
            <w:tcW w:w="17849" w:type="dxa"/>
            <w:gridSpan w:val="13"/>
            <w:tcBorders>
              <w:top w:val="nil"/>
            </w:tcBorders>
          </w:tcPr>
          <w:p w:rsidR="00B85E40" w:rsidRDefault="00B85E40">
            <w:pPr>
              <w:pStyle w:val="ConsPlusNormal"/>
              <w:jc w:val="both"/>
            </w:pPr>
            <w:r>
              <w:t xml:space="preserve">(п. 1 в ред. </w:t>
            </w:r>
            <w:hyperlink r:id="rId106">
              <w:r>
                <w:rPr>
                  <w:color w:val="0000FF"/>
                </w:rPr>
                <w:t>постановления</w:t>
              </w:r>
            </w:hyperlink>
            <w:r>
              <w:t xml:space="preserve"> Администрации города Пскова от 13.03.2023 N 357)</w:t>
            </w:r>
          </w:p>
        </w:tc>
      </w:tr>
      <w:tr w:rsidR="00B85E40">
        <w:tc>
          <w:tcPr>
            <w:tcW w:w="17849" w:type="dxa"/>
            <w:gridSpan w:val="13"/>
          </w:tcPr>
          <w:p w:rsidR="00B85E40" w:rsidRDefault="00B85E40">
            <w:pPr>
              <w:pStyle w:val="ConsPlusNormal"/>
              <w:jc w:val="center"/>
            </w:pPr>
            <w:r>
              <w:t>Задача 1. Повышение уровня благоустроенности дворовых и общественных территорий города Пскова</w:t>
            </w:r>
          </w:p>
        </w:tc>
      </w:tr>
      <w:tr w:rsidR="00B85E40">
        <w:tblPrEx>
          <w:tblBorders>
            <w:insideH w:val="nil"/>
          </w:tblBorders>
        </w:tblPrEx>
        <w:tc>
          <w:tcPr>
            <w:tcW w:w="623" w:type="dxa"/>
            <w:tcBorders>
              <w:bottom w:val="nil"/>
            </w:tcBorders>
          </w:tcPr>
          <w:p w:rsidR="00B85E40" w:rsidRDefault="00B85E40">
            <w:pPr>
              <w:pStyle w:val="ConsPlusNormal"/>
              <w:jc w:val="center"/>
            </w:pPr>
            <w:r>
              <w:t>1.1</w:t>
            </w:r>
          </w:p>
        </w:tc>
        <w:tc>
          <w:tcPr>
            <w:tcW w:w="2494" w:type="dxa"/>
            <w:tcBorders>
              <w:bottom w:val="nil"/>
            </w:tcBorders>
          </w:tcPr>
          <w:p w:rsidR="00B85E40" w:rsidRDefault="00B85E40">
            <w:pPr>
              <w:pStyle w:val="ConsPlusNormal"/>
              <w:jc w:val="both"/>
            </w:pPr>
            <w:r>
              <w:t xml:space="preserve">Количество общественных территорий, благоустройство которых </w:t>
            </w:r>
            <w:r>
              <w:lastRenderedPageBreak/>
              <w:t>завершено</w:t>
            </w:r>
          </w:p>
        </w:tc>
        <w:tc>
          <w:tcPr>
            <w:tcW w:w="1020" w:type="dxa"/>
            <w:tcBorders>
              <w:bottom w:val="nil"/>
            </w:tcBorders>
          </w:tcPr>
          <w:p w:rsidR="00B85E40" w:rsidRDefault="00B85E40">
            <w:pPr>
              <w:pStyle w:val="ConsPlusNormal"/>
              <w:jc w:val="center"/>
            </w:pPr>
            <w:r>
              <w:lastRenderedPageBreak/>
              <w:t>Шт.</w:t>
            </w:r>
          </w:p>
        </w:tc>
        <w:tc>
          <w:tcPr>
            <w:tcW w:w="1133" w:type="dxa"/>
            <w:tcBorders>
              <w:bottom w:val="nil"/>
            </w:tcBorders>
          </w:tcPr>
          <w:p w:rsidR="00B85E40" w:rsidRDefault="00B85E40">
            <w:pPr>
              <w:pStyle w:val="ConsPlusNormal"/>
              <w:jc w:val="center"/>
            </w:pPr>
            <w:r>
              <w:t>3</w:t>
            </w:r>
          </w:p>
        </w:tc>
        <w:tc>
          <w:tcPr>
            <w:tcW w:w="1133" w:type="dxa"/>
            <w:tcBorders>
              <w:bottom w:val="nil"/>
            </w:tcBorders>
          </w:tcPr>
          <w:p w:rsidR="00B85E40" w:rsidRDefault="00B85E40">
            <w:pPr>
              <w:pStyle w:val="ConsPlusNormal"/>
              <w:jc w:val="center"/>
            </w:pPr>
            <w:r>
              <w:t>2</w:t>
            </w:r>
          </w:p>
        </w:tc>
        <w:tc>
          <w:tcPr>
            <w:tcW w:w="1133" w:type="dxa"/>
            <w:tcBorders>
              <w:bottom w:val="nil"/>
            </w:tcBorders>
          </w:tcPr>
          <w:p w:rsidR="00B85E40" w:rsidRDefault="00B85E40">
            <w:pPr>
              <w:pStyle w:val="ConsPlusNormal"/>
              <w:jc w:val="center"/>
            </w:pPr>
            <w:r>
              <w:t>21</w:t>
            </w:r>
          </w:p>
        </w:tc>
        <w:tc>
          <w:tcPr>
            <w:tcW w:w="1133" w:type="dxa"/>
            <w:tcBorders>
              <w:bottom w:val="nil"/>
            </w:tcBorders>
          </w:tcPr>
          <w:p w:rsidR="00B85E40" w:rsidRDefault="00B85E40">
            <w:pPr>
              <w:pStyle w:val="ConsPlusNormal"/>
              <w:jc w:val="center"/>
            </w:pPr>
            <w:r>
              <w:t>6</w:t>
            </w:r>
          </w:p>
        </w:tc>
        <w:tc>
          <w:tcPr>
            <w:tcW w:w="1133" w:type="dxa"/>
            <w:tcBorders>
              <w:bottom w:val="nil"/>
            </w:tcBorders>
          </w:tcPr>
          <w:p w:rsidR="00B85E40" w:rsidRDefault="00B85E40">
            <w:pPr>
              <w:pStyle w:val="ConsPlusNormal"/>
              <w:jc w:val="center"/>
            </w:pPr>
            <w:r>
              <w:t>1</w:t>
            </w:r>
          </w:p>
        </w:tc>
        <w:tc>
          <w:tcPr>
            <w:tcW w:w="1133" w:type="dxa"/>
            <w:tcBorders>
              <w:bottom w:val="nil"/>
            </w:tcBorders>
          </w:tcPr>
          <w:p w:rsidR="00B85E40" w:rsidRDefault="00B85E40">
            <w:pPr>
              <w:pStyle w:val="ConsPlusNormal"/>
              <w:jc w:val="center"/>
            </w:pPr>
            <w:r>
              <w:t>3</w:t>
            </w:r>
          </w:p>
        </w:tc>
        <w:tc>
          <w:tcPr>
            <w:tcW w:w="1133" w:type="dxa"/>
            <w:tcBorders>
              <w:bottom w:val="nil"/>
            </w:tcBorders>
          </w:tcPr>
          <w:p w:rsidR="00B85E40" w:rsidRDefault="00B85E40">
            <w:pPr>
              <w:pStyle w:val="ConsPlusNormal"/>
              <w:jc w:val="center"/>
            </w:pPr>
            <w:r>
              <w:t>3</w:t>
            </w:r>
          </w:p>
        </w:tc>
        <w:tc>
          <w:tcPr>
            <w:tcW w:w="1133" w:type="dxa"/>
            <w:tcBorders>
              <w:bottom w:val="nil"/>
            </w:tcBorders>
          </w:tcPr>
          <w:p w:rsidR="00B85E40" w:rsidRDefault="00B85E40">
            <w:pPr>
              <w:pStyle w:val="ConsPlusNormal"/>
              <w:jc w:val="center"/>
            </w:pPr>
            <w:r>
              <w:t>3</w:t>
            </w:r>
          </w:p>
        </w:tc>
        <w:tc>
          <w:tcPr>
            <w:tcW w:w="2437" w:type="dxa"/>
            <w:tcBorders>
              <w:bottom w:val="nil"/>
            </w:tcBorders>
          </w:tcPr>
          <w:p w:rsidR="00B85E40" w:rsidRDefault="00B85E40">
            <w:pPr>
              <w:pStyle w:val="ConsPlusNormal"/>
              <w:jc w:val="center"/>
            </w:pPr>
            <w:r>
              <w:t>X</w:t>
            </w:r>
          </w:p>
        </w:tc>
        <w:tc>
          <w:tcPr>
            <w:tcW w:w="2211" w:type="dxa"/>
            <w:tcBorders>
              <w:bottom w:val="nil"/>
            </w:tcBorders>
          </w:tcPr>
          <w:p w:rsidR="00B85E40" w:rsidRDefault="00B85E40">
            <w:pPr>
              <w:pStyle w:val="ConsPlusNormal"/>
              <w:jc w:val="center"/>
            </w:pPr>
            <w:hyperlink r:id="rId107">
              <w:r>
                <w:rPr>
                  <w:color w:val="0000FF"/>
                </w:rPr>
                <w:t>ПМРС-2030</w:t>
              </w:r>
            </w:hyperlink>
          </w:p>
        </w:tc>
      </w:tr>
      <w:tr w:rsidR="00B85E40">
        <w:tblPrEx>
          <w:tblBorders>
            <w:insideH w:val="nil"/>
          </w:tblBorders>
        </w:tblPrEx>
        <w:tc>
          <w:tcPr>
            <w:tcW w:w="17849" w:type="dxa"/>
            <w:gridSpan w:val="13"/>
            <w:tcBorders>
              <w:top w:val="nil"/>
            </w:tcBorders>
          </w:tcPr>
          <w:p w:rsidR="00B85E40" w:rsidRDefault="00B85E40">
            <w:pPr>
              <w:pStyle w:val="ConsPlusNormal"/>
              <w:jc w:val="both"/>
            </w:pPr>
            <w:r>
              <w:lastRenderedPageBreak/>
              <w:t xml:space="preserve">(п. 1.1 в ред. </w:t>
            </w:r>
            <w:hyperlink r:id="rId108">
              <w:r>
                <w:rPr>
                  <w:color w:val="0000FF"/>
                </w:rPr>
                <w:t>постановления</w:t>
              </w:r>
            </w:hyperlink>
            <w:r>
              <w:t xml:space="preserve"> Администрации города Пскова от 13.03.2023 N 357)</w:t>
            </w:r>
          </w:p>
        </w:tc>
      </w:tr>
      <w:tr w:rsidR="00B85E40">
        <w:tblPrEx>
          <w:tblBorders>
            <w:insideH w:val="nil"/>
          </w:tblBorders>
        </w:tblPrEx>
        <w:tc>
          <w:tcPr>
            <w:tcW w:w="623" w:type="dxa"/>
            <w:tcBorders>
              <w:bottom w:val="nil"/>
            </w:tcBorders>
          </w:tcPr>
          <w:p w:rsidR="00B85E40" w:rsidRDefault="00B85E40">
            <w:pPr>
              <w:pStyle w:val="ConsPlusNormal"/>
              <w:jc w:val="center"/>
            </w:pPr>
            <w:r>
              <w:t>1.2</w:t>
            </w:r>
          </w:p>
        </w:tc>
        <w:tc>
          <w:tcPr>
            <w:tcW w:w="2494" w:type="dxa"/>
            <w:tcBorders>
              <w:bottom w:val="nil"/>
            </w:tcBorders>
          </w:tcPr>
          <w:p w:rsidR="00B85E40" w:rsidRDefault="00B85E40">
            <w:pPr>
              <w:pStyle w:val="ConsPlusNormal"/>
              <w:jc w:val="both"/>
            </w:pPr>
            <w:r>
              <w:t>Количество дворовых территорий многоквартирных домов, благоустройство которых завершено</w:t>
            </w:r>
          </w:p>
        </w:tc>
        <w:tc>
          <w:tcPr>
            <w:tcW w:w="1020" w:type="dxa"/>
            <w:tcBorders>
              <w:bottom w:val="nil"/>
            </w:tcBorders>
          </w:tcPr>
          <w:p w:rsidR="00B85E40" w:rsidRDefault="00B85E40">
            <w:pPr>
              <w:pStyle w:val="ConsPlusNormal"/>
              <w:jc w:val="center"/>
            </w:pPr>
            <w:r>
              <w:t>Шт.</w:t>
            </w:r>
          </w:p>
        </w:tc>
        <w:tc>
          <w:tcPr>
            <w:tcW w:w="1133" w:type="dxa"/>
            <w:tcBorders>
              <w:bottom w:val="nil"/>
            </w:tcBorders>
          </w:tcPr>
          <w:p w:rsidR="00B85E40" w:rsidRDefault="00B85E40">
            <w:pPr>
              <w:pStyle w:val="ConsPlusNormal"/>
              <w:jc w:val="center"/>
            </w:pPr>
            <w:r>
              <w:t>9</w:t>
            </w:r>
          </w:p>
        </w:tc>
        <w:tc>
          <w:tcPr>
            <w:tcW w:w="1133" w:type="dxa"/>
            <w:tcBorders>
              <w:bottom w:val="nil"/>
            </w:tcBorders>
          </w:tcPr>
          <w:p w:rsidR="00B85E40" w:rsidRDefault="00B85E40">
            <w:pPr>
              <w:pStyle w:val="ConsPlusNormal"/>
              <w:jc w:val="center"/>
            </w:pPr>
            <w:r>
              <w:t>36</w:t>
            </w:r>
          </w:p>
        </w:tc>
        <w:tc>
          <w:tcPr>
            <w:tcW w:w="1133" w:type="dxa"/>
            <w:tcBorders>
              <w:bottom w:val="nil"/>
            </w:tcBorders>
          </w:tcPr>
          <w:p w:rsidR="00B85E40" w:rsidRDefault="00B85E40">
            <w:pPr>
              <w:pStyle w:val="ConsPlusNormal"/>
              <w:jc w:val="center"/>
            </w:pPr>
            <w:r>
              <w:t>32</w:t>
            </w:r>
          </w:p>
        </w:tc>
        <w:tc>
          <w:tcPr>
            <w:tcW w:w="1133" w:type="dxa"/>
            <w:tcBorders>
              <w:bottom w:val="nil"/>
            </w:tcBorders>
          </w:tcPr>
          <w:p w:rsidR="00B85E40" w:rsidRDefault="00B85E40">
            <w:pPr>
              <w:pStyle w:val="ConsPlusNormal"/>
              <w:jc w:val="center"/>
            </w:pPr>
            <w:r>
              <w:t>1</w:t>
            </w:r>
          </w:p>
        </w:tc>
        <w:tc>
          <w:tcPr>
            <w:tcW w:w="1133" w:type="dxa"/>
            <w:tcBorders>
              <w:bottom w:val="nil"/>
            </w:tcBorders>
          </w:tcPr>
          <w:p w:rsidR="00B85E40" w:rsidRDefault="00B85E40">
            <w:pPr>
              <w:pStyle w:val="ConsPlusNormal"/>
              <w:jc w:val="center"/>
            </w:pPr>
            <w:r>
              <w:t>17</w:t>
            </w:r>
          </w:p>
        </w:tc>
        <w:tc>
          <w:tcPr>
            <w:tcW w:w="1133" w:type="dxa"/>
            <w:tcBorders>
              <w:bottom w:val="nil"/>
            </w:tcBorders>
          </w:tcPr>
          <w:p w:rsidR="00B85E40" w:rsidRDefault="00B85E40">
            <w:pPr>
              <w:pStyle w:val="ConsPlusNormal"/>
              <w:jc w:val="center"/>
            </w:pPr>
            <w:r>
              <w:t>25</w:t>
            </w:r>
          </w:p>
        </w:tc>
        <w:tc>
          <w:tcPr>
            <w:tcW w:w="1133" w:type="dxa"/>
            <w:tcBorders>
              <w:bottom w:val="nil"/>
            </w:tcBorders>
          </w:tcPr>
          <w:p w:rsidR="00B85E40" w:rsidRDefault="00B85E40">
            <w:pPr>
              <w:pStyle w:val="ConsPlusNormal"/>
              <w:jc w:val="center"/>
            </w:pPr>
            <w:r>
              <w:t>30</w:t>
            </w:r>
          </w:p>
        </w:tc>
        <w:tc>
          <w:tcPr>
            <w:tcW w:w="1133" w:type="dxa"/>
            <w:tcBorders>
              <w:bottom w:val="nil"/>
            </w:tcBorders>
          </w:tcPr>
          <w:p w:rsidR="00B85E40" w:rsidRDefault="00B85E40">
            <w:pPr>
              <w:pStyle w:val="ConsPlusNormal"/>
              <w:jc w:val="center"/>
            </w:pPr>
            <w:r>
              <w:t>34</w:t>
            </w:r>
          </w:p>
        </w:tc>
        <w:tc>
          <w:tcPr>
            <w:tcW w:w="2437" w:type="dxa"/>
            <w:tcBorders>
              <w:bottom w:val="nil"/>
            </w:tcBorders>
          </w:tcPr>
          <w:p w:rsidR="00B85E40" w:rsidRDefault="00B85E40">
            <w:pPr>
              <w:pStyle w:val="ConsPlusNormal"/>
              <w:jc w:val="center"/>
            </w:pPr>
            <w:r>
              <w:t>X</w:t>
            </w:r>
          </w:p>
        </w:tc>
        <w:tc>
          <w:tcPr>
            <w:tcW w:w="2211" w:type="dxa"/>
            <w:tcBorders>
              <w:bottom w:val="nil"/>
            </w:tcBorders>
          </w:tcPr>
          <w:p w:rsidR="00B85E40" w:rsidRDefault="00B85E40">
            <w:pPr>
              <w:pStyle w:val="ConsPlusNormal"/>
              <w:jc w:val="center"/>
            </w:pPr>
            <w:hyperlink r:id="rId109">
              <w:r>
                <w:rPr>
                  <w:color w:val="0000FF"/>
                </w:rPr>
                <w:t>ПМРС-2030</w:t>
              </w:r>
            </w:hyperlink>
          </w:p>
        </w:tc>
      </w:tr>
      <w:tr w:rsidR="00B85E40">
        <w:tblPrEx>
          <w:tblBorders>
            <w:insideH w:val="nil"/>
          </w:tblBorders>
        </w:tblPrEx>
        <w:tc>
          <w:tcPr>
            <w:tcW w:w="17849" w:type="dxa"/>
            <w:gridSpan w:val="13"/>
            <w:tcBorders>
              <w:top w:val="nil"/>
            </w:tcBorders>
          </w:tcPr>
          <w:p w:rsidR="00B85E40" w:rsidRDefault="00B85E40">
            <w:pPr>
              <w:pStyle w:val="ConsPlusNormal"/>
              <w:jc w:val="both"/>
            </w:pPr>
            <w:r>
              <w:t xml:space="preserve">(п. 1.2 в ред. </w:t>
            </w:r>
            <w:hyperlink r:id="rId110">
              <w:r>
                <w:rPr>
                  <w:color w:val="0000FF"/>
                </w:rPr>
                <w:t>постановления</w:t>
              </w:r>
            </w:hyperlink>
            <w:r>
              <w:t xml:space="preserve"> Администрации города Пскова от 13.03.2023 N 357)</w:t>
            </w:r>
          </w:p>
        </w:tc>
      </w:tr>
      <w:tr w:rsidR="00B85E40">
        <w:tc>
          <w:tcPr>
            <w:tcW w:w="17849" w:type="dxa"/>
            <w:gridSpan w:val="13"/>
          </w:tcPr>
          <w:p w:rsidR="00B85E40" w:rsidRDefault="00B85E40">
            <w:pPr>
              <w:pStyle w:val="ConsPlusNormal"/>
              <w:jc w:val="center"/>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B85E40">
        <w:tc>
          <w:tcPr>
            <w:tcW w:w="623" w:type="dxa"/>
          </w:tcPr>
          <w:p w:rsidR="00B85E40" w:rsidRDefault="00B85E40">
            <w:pPr>
              <w:pStyle w:val="ConsPlusNormal"/>
              <w:jc w:val="center"/>
            </w:pPr>
            <w:r>
              <w:t>2.1</w:t>
            </w:r>
          </w:p>
        </w:tc>
        <w:tc>
          <w:tcPr>
            <w:tcW w:w="2494" w:type="dxa"/>
          </w:tcPr>
          <w:p w:rsidR="00B85E40" w:rsidRDefault="00B85E40">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020" w:type="dxa"/>
          </w:tcPr>
          <w:p w:rsidR="00B85E40" w:rsidRDefault="00B85E40">
            <w:pPr>
              <w:pStyle w:val="ConsPlusNormal"/>
            </w:pPr>
            <w:r>
              <w:t>процент</w:t>
            </w:r>
          </w:p>
        </w:tc>
        <w:tc>
          <w:tcPr>
            <w:tcW w:w="1133" w:type="dxa"/>
          </w:tcPr>
          <w:p w:rsidR="00B85E40" w:rsidRDefault="00B85E40">
            <w:pPr>
              <w:pStyle w:val="ConsPlusNormal"/>
              <w:jc w:val="center"/>
            </w:pPr>
            <w:r>
              <w:t>12</w:t>
            </w:r>
          </w:p>
        </w:tc>
        <w:tc>
          <w:tcPr>
            <w:tcW w:w="1133" w:type="dxa"/>
          </w:tcPr>
          <w:p w:rsidR="00B85E40" w:rsidRDefault="00B85E40">
            <w:pPr>
              <w:pStyle w:val="ConsPlusNormal"/>
              <w:jc w:val="center"/>
            </w:pPr>
            <w:r>
              <w:t>15</w:t>
            </w:r>
          </w:p>
        </w:tc>
        <w:tc>
          <w:tcPr>
            <w:tcW w:w="1133" w:type="dxa"/>
          </w:tcPr>
          <w:p w:rsidR="00B85E40" w:rsidRDefault="00B85E40">
            <w:pPr>
              <w:pStyle w:val="ConsPlusNormal"/>
              <w:jc w:val="center"/>
            </w:pPr>
            <w:r>
              <w:t>20</w:t>
            </w:r>
          </w:p>
        </w:tc>
        <w:tc>
          <w:tcPr>
            <w:tcW w:w="1133" w:type="dxa"/>
          </w:tcPr>
          <w:p w:rsidR="00B85E40" w:rsidRDefault="00B85E40">
            <w:pPr>
              <w:pStyle w:val="ConsPlusNormal"/>
              <w:jc w:val="center"/>
            </w:pPr>
            <w:r>
              <w:t>25</w:t>
            </w:r>
          </w:p>
        </w:tc>
        <w:tc>
          <w:tcPr>
            <w:tcW w:w="1133" w:type="dxa"/>
          </w:tcPr>
          <w:p w:rsidR="00B85E40" w:rsidRDefault="00B85E40">
            <w:pPr>
              <w:pStyle w:val="ConsPlusNormal"/>
              <w:jc w:val="center"/>
            </w:pPr>
            <w:r>
              <w:t>30</w:t>
            </w:r>
          </w:p>
        </w:tc>
        <w:tc>
          <w:tcPr>
            <w:tcW w:w="1133" w:type="dxa"/>
          </w:tcPr>
          <w:p w:rsidR="00B85E40" w:rsidRDefault="00B85E40">
            <w:pPr>
              <w:pStyle w:val="ConsPlusNormal"/>
              <w:jc w:val="center"/>
            </w:pPr>
            <w:r>
              <w:t>не менее 30</w:t>
            </w:r>
          </w:p>
        </w:tc>
        <w:tc>
          <w:tcPr>
            <w:tcW w:w="1133" w:type="dxa"/>
          </w:tcPr>
          <w:p w:rsidR="00B85E40" w:rsidRDefault="00B85E40">
            <w:pPr>
              <w:pStyle w:val="ConsPlusNormal"/>
              <w:jc w:val="center"/>
            </w:pPr>
            <w:r>
              <w:t>не менее 35</w:t>
            </w:r>
          </w:p>
        </w:tc>
        <w:tc>
          <w:tcPr>
            <w:tcW w:w="1133" w:type="dxa"/>
          </w:tcPr>
          <w:p w:rsidR="00B85E40" w:rsidRDefault="00B85E40">
            <w:pPr>
              <w:pStyle w:val="ConsPlusNormal"/>
              <w:jc w:val="center"/>
            </w:pPr>
            <w:r>
              <w:t>не менее 40</w:t>
            </w:r>
          </w:p>
        </w:tc>
        <w:tc>
          <w:tcPr>
            <w:tcW w:w="2437" w:type="dxa"/>
          </w:tcPr>
          <w:p w:rsidR="00B85E40" w:rsidRDefault="00B85E40">
            <w:pPr>
              <w:pStyle w:val="ConsPlusNormal"/>
              <w:jc w:val="center"/>
            </w:pPr>
            <w:r>
              <w:t>X</w:t>
            </w:r>
          </w:p>
        </w:tc>
        <w:tc>
          <w:tcPr>
            <w:tcW w:w="2211" w:type="dxa"/>
          </w:tcPr>
          <w:p w:rsidR="00B85E40" w:rsidRDefault="00B85E40">
            <w:pPr>
              <w:pStyle w:val="ConsPlusNormal"/>
              <w:jc w:val="center"/>
            </w:pPr>
            <w:r>
              <w:t>Индикатор города, используемый при формировании индекса качества городской среды (Минстрой РФ)</w:t>
            </w:r>
          </w:p>
        </w:tc>
      </w:tr>
    </w:tbl>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2</w:t>
      </w:r>
    </w:p>
    <w:p w:rsidR="00B85E40" w:rsidRDefault="00B85E40">
      <w:pPr>
        <w:pStyle w:val="ConsPlusNormal"/>
        <w:jc w:val="right"/>
      </w:pPr>
      <w:r>
        <w:t>к МП</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bookmarkStart w:id="2" w:name="P486"/>
      <w:bookmarkEnd w:id="2"/>
      <w:r>
        <w:t>Перечень</w:t>
      </w:r>
    </w:p>
    <w:p w:rsidR="00B85E40" w:rsidRDefault="00B85E40">
      <w:pPr>
        <w:pStyle w:val="ConsPlusTitle"/>
        <w:jc w:val="center"/>
      </w:pPr>
      <w:r>
        <w:t>основных мероприятий и сведения об объемах финансирования</w:t>
      </w:r>
    </w:p>
    <w:p w:rsidR="00B85E40" w:rsidRDefault="00B85E40">
      <w:pPr>
        <w:pStyle w:val="ConsPlusTitle"/>
        <w:jc w:val="center"/>
      </w:pPr>
      <w:r>
        <w:t>задач программы "Формирование современной городской среды</w:t>
      </w:r>
    </w:p>
    <w:p w:rsidR="00B85E40" w:rsidRDefault="00B85E40">
      <w:pPr>
        <w:pStyle w:val="ConsPlusTitle"/>
        <w:jc w:val="center"/>
      </w:pPr>
      <w:r>
        <w:t>муниципального образования "Город Псков"</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 xml:space="preserve">(в ред. </w:t>
            </w:r>
            <w:hyperlink r:id="rId111">
              <w:r>
                <w:rPr>
                  <w:color w:val="0000FF"/>
                </w:rPr>
                <w:t>постановления</w:t>
              </w:r>
            </w:hyperlink>
            <w:r>
              <w:rPr>
                <w:color w:val="392C69"/>
              </w:rPr>
              <w:t xml:space="preserve"> Администрации города Пскова</w:t>
            </w:r>
          </w:p>
          <w:p w:rsidR="00B85E40" w:rsidRDefault="00B85E40">
            <w:pPr>
              <w:pStyle w:val="ConsPlusNormal"/>
              <w:jc w:val="center"/>
            </w:pPr>
            <w:r>
              <w:rPr>
                <w:color w:val="392C69"/>
              </w:rPr>
              <w:t>от 05.07.2023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247"/>
        <w:gridCol w:w="1134"/>
        <w:gridCol w:w="1304"/>
        <w:gridCol w:w="1361"/>
        <w:gridCol w:w="1701"/>
        <w:gridCol w:w="2551"/>
        <w:gridCol w:w="2211"/>
        <w:gridCol w:w="1247"/>
        <w:gridCol w:w="1247"/>
        <w:gridCol w:w="1247"/>
        <w:gridCol w:w="2268"/>
      </w:tblGrid>
      <w:tr w:rsidR="00B85E40">
        <w:tc>
          <w:tcPr>
            <w:tcW w:w="2494" w:type="dxa"/>
            <w:vMerge w:val="restart"/>
          </w:tcPr>
          <w:p w:rsidR="00B85E40" w:rsidRDefault="00B85E40">
            <w:pPr>
              <w:pStyle w:val="ConsPlusNormal"/>
              <w:jc w:val="center"/>
            </w:pPr>
            <w:r>
              <w:t>Наименование основного мероприятия</w:t>
            </w:r>
          </w:p>
        </w:tc>
        <w:tc>
          <w:tcPr>
            <w:tcW w:w="1531" w:type="dxa"/>
            <w:vMerge w:val="restart"/>
          </w:tcPr>
          <w:p w:rsidR="00B85E40" w:rsidRDefault="00B85E40">
            <w:pPr>
              <w:pStyle w:val="ConsPlusNormal"/>
              <w:jc w:val="center"/>
            </w:pPr>
            <w:r>
              <w:t>Срок реализации основного мероприятия</w:t>
            </w:r>
          </w:p>
        </w:tc>
        <w:tc>
          <w:tcPr>
            <w:tcW w:w="1871" w:type="dxa"/>
            <w:vMerge w:val="restart"/>
          </w:tcPr>
          <w:p w:rsidR="00B85E40" w:rsidRDefault="00B85E40">
            <w:pPr>
              <w:pStyle w:val="ConsPlusNormal"/>
              <w:jc w:val="center"/>
            </w:pPr>
            <w:r>
              <w:t>Объем финансирования</w:t>
            </w:r>
          </w:p>
          <w:p w:rsidR="00B85E40" w:rsidRDefault="00B85E40">
            <w:pPr>
              <w:pStyle w:val="ConsPlusNormal"/>
              <w:jc w:val="center"/>
            </w:pPr>
            <w:r>
              <w:t>(тыс. рублей)</w:t>
            </w:r>
          </w:p>
        </w:tc>
        <w:tc>
          <w:tcPr>
            <w:tcW w:w="5046" w:type="dxa"/>
            <w:gridSpan w:val="4"/>
          </w:tcPr>
          <w:p w:rsidR="00B85E40" w:rsidRDefault="00B85E40">
            <w:pPr>
              <w:pStyle w:val="ConsPlusNormal"/>
              <w:jc w:val="center"/>
            </w:pPr>
            <w:r>
              <w:t>В том числе за счет средств</w:t>
            </w:r>
          </w:p>
        </w:tc>
        <w:tc>
          <w:tcPr>
            <w:tcW w:w="1701" w:type="dxa"/>
            <w:vMerge w:val="restart"/>
          </w:tcPr>
          <w:p w:rsidR="00B85E40" w:rsidRDefault="00B85E40">
            <w:pPr>
              <w:pStyle w:val="ConsPlusNormal"/>
              <w:jc w:val="center"/>
            </w:pPr>
            <w:r>
              <w:t>Исполнитель основного мероприятия</w:t>
            </w:r>
          </w:p>
        </w:tc>
        <w:tc>
          <w:tcPr>
            <w:tcW w:w="2551" w:type="dxa"/>
            <w:vMerge w:val="restart"/>
          </w:tcPr>
          <w:p w:rsidR="00B85E40" w:rsidRDefault="00B85E40">
            <w:pPr>
              <w:pStyle w:val="ConsPlusNormal"/>
              <w:jc w:val="center"/>
            </w:pPr>
            <w:r>
              <w:t>Ожидаемый результат выполнения основного мероприятия на конец срока действия</w:t>
            </w:r>
          </w:p>
        </w:tc>
        <w:tc>
          <w:tcPr>
            <w:tcW w:w="5952" w:type="dxa"/>
            <w:gridSpan w:val="4"/>
            <w:vMerge w:val="restart"/>
          </w:tcPr>
          <w:p w:rsidR="00B85E40" w:rsidRDefault="00B85E40">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B85E40" w:rsidRDefault="00B85E40">
            <w:pPr>
              <w:pStyle w:val="ConsPlusNormal"/>
              <w:jc w:val="center"/>
            </w:pPr>
            <w:r>
              <w:t>Связь основных мероприятий с показателями муниципальной программы и подпрограммы</w:t>
            </w:r>
          </w:p>
        </w:tc>
      </w:tr>
      <w:tr w:rsidR="00B85E40">
        <w:trPr>
          <w:trHeight w:val="269"/>
        </w:trPr>
        <w:tc>
          <w:tcPr>
            <w:tcW w:w="2494" w:type="dxa"/>
            <w:vMerge/>
          </w:tcPr>
          <w:p w:rsidR="00B85E40" w:rsidRDefault="00B85E40">
            <w:pPr>
              <w:pStyle w:val="ConsPlusNormal"/>
            </w:pPr>
          </w:p>
        </w:tc>
        <w:tc>
          <w:tcPr>
            <w:tcW w:w="1531" w:type="dxa"/>
            <w:vMerge/>
          </w:tcPr>
          <w:p w:rsidR="00B85E40" w:rsidRDefault="00B85E40">
            <w:pPr>
              <w:pStyle w:val="ConsPlusNormal"/>
            </w:pPr>
          </w:p>
        </w:tc>
        <w:tc>
          <w:tcPr>
            <w:tcW w:w="1871" w:type="dxa"/>
            <w:vMerge/>
          </w:tcPr>
          <w:p w:rsidR="00B85E40" w:rsidRDefault="00B85E40">
            <w:pPr>
              <w:pStyle w:val="ConsPlusNormal"/>
            </w:pPr>
          </w:p>
        </w:tc>
        <w:tc>
          <w:tcPr>
            <w:tcW w:w="1247" w:type="dxa"/>
            <w:vMerge w:val="restart"/>
          </w:tcPr>
          <w:p w:rsidR="00B85E40" w:rsidRDefault="00B85E40">
            <w:pPr>
              <w:pStyle w:val="ConsPlusNormal"/>
              <w:jc w:val="center"/>
            </w:pPr>
            <w:r>
              <w:t>Федеральный бюджет</w:t>
            </w:r>
          </w:p>
        </w:tc>
        <w:tc>
          <w:tcPr>
            <w:tcW w:w="1134" w:type="dxa"/>
            <w:vMerge w:val="restart"/>
          </w:tcPr>
          <w:p w:rsidR="00B85E40" w:rsidRDefault="00B85E40">
            <w:pPr>
              <w:pStyle w:val="ConsPlusNormal"/>
              <w:jc w:val="center"/>
            </w:pPr>
            <w:r>
              <w:t>Областной бюджет</w:t>
            </w:r>
          </w:p>
        </w:tc>
        <w:tc>
          <w:tcPr>
            <w:tcW w:w="1304" w:type="dxa"/>
            <w:vMerge w:val="restart"/>
          </w:tcPr>
          <w:p w:rsidR="00B85E40" w:rsidRDefault="00B85E40">
            <w:pPr>
              <w:pStyle w:val="ConsPlusNormal"/>
              <w:jc w:val="center"/>
            </w:pPr>
            <w:r>
              <w:t>Местный бюджет</w:t>
            </w:r>
          </w:p>
        </w:tc>
        <w:tc>
          <w:tcPr>
            <w:tcW w:w="1361" w:type="dxa"/>
            <w:vMerge w:val="restart"/>
          </w:tcPr>
          <w:p w:rsidR="00B85E40" w:rsidRDefault="00B85E40">
            <w:pPr>
              <w:pStyle w:val="ConsPlusNormal"/>
              <w:jc w:val="center"/>
            </w:pPr>
            <w:r>
              <w:t>Внебюджетные источники</w:t>
            </w: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5952" w:type="dxa"/>
            <w:gridSpan w:val="4"/>
            <w:vMerge/>
          </w:tcPr>
          <w:p w:rsidR="00B85E40" w:rsidRDefault="00B85E40">
            <w:pPr>
              <w:pStyle w:val="ConsPlusNormal"/>
            </w:pP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vMerge/>
          </w:tcPr>
          <w:p w:rsidR="00B85E40" w:rsidRDefault="00B85E40">
            <w:pPr>
              <w:pStyle w:val="ConsPlusNormal"/>
            </w:pPr>
          </w:p>
        </w:tc>
        <w:tc>
          <w:tcPr>
            <w:tcW w:w="1871" w:type="dxa"/>
            <w:vMerge/>
          </w:tcPr>
          <w:p w:rsidR="00B85E40" w:rsidRDefault="00B85E40">
            <w:pPr>
              <w:pStyle w:val="ConsPlusNormal"/>
            </w:pPr>
          </w:p>
        </w:tc>
        <w:tc>
          <w:tcPr>
            <w:tcW w:w="1247" w:type="dxa"/>
            <w:vMerge/>
          </w:tcPr>
          <w:p w:rsidR="00B85E40" w:rsidRDefault="00B85E40">
            <w:pPr>
              <w:pStyle w:val="ConsPlusNormal"/>
            </w:pPr>
          </w:p>
        </w:tc>
        <w:tc>
          <w:tcPr>
            <w:tcW w:w="1134" w:type="dxa"/>
            <w:vMerge/>
          </w:tcPr>
          <w:p w:rsidR="00B85E40" w:rsidRDefault="00B85E40">
            <w:pPr>
              <w:pStyle w:val="ConsPlusNormal"/>
            </w:pPr>
          </w:p>
        </w:tc>
        <w:tc>
          <w:tcPr>
            <w:tcW w:w="1304" w:type="dxa"/>
            <w:vMerge/>
          </w:tcPr>
          <w:p w:rsidR="00B85E40" w:rsidRDefault="00B85E40">
            <w:pPr>
              <w:pStyle w:val="ConsPlusNormal"/>
            </w:pPr>
          </w:p>
        </w:tc>
        <w:tc>
          <w:tcPr>
            <w:tcW w:w="1361" w:type="dxa"/>
            <w:vMerge/>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val="restart"/>
          </w:tcPr>
          <w:p w:rsidR="00B85E40" w:rsidRDefault="00B85E40">
            <w:pPr>
              <w:pStyle w:val="ConsPlusNormal"/>
              <w:jc w:val="center"/>
            </w:pPr>
            <w:r>
              <w:t>Наименование и единица измерения</w:t>
            </w:r>
          </w:p>
        </w:tc>
        <w:tc>
          <w:tcPr>
            <w:tcW w:w="3741" w:type="dxa"/>
            <w:gridSpan w:val="3"/>
          </w:tcPr>
          <w:p w:rsidR="00B85E40" w:rsidRDefault="00B85E40">
            <w:pPr>
              <w:pStyle w:val="ConsPlusNormal"/>
              <w:jc w:val="center"/>
            </w:pPr>
            <w:r>
              <w:t>Значения по годам реализации</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vMerge/>
          </w:tcPr>
          <w:p w:rsidR="00B85E40" w:rsidRDefault="00B85E40">
            <w:pPr>
              <w:pStyle w:val="ConsPlusNormal"/>
            </w:pPr>
          </w:p>
        </w:tc>
        <w:tc>
          <w:tcPr>
            <w:tcW w:w="1871" w:type="dxa"/>
            <w:vMerge/>
          </w:tcPr>
          <w:p w:rsidR="00B85E40" w:rsidRDefault="00B85E40">
            <w:pPr>
              <w:pStyle w:val="ConsPlusNormal"/>
            </w:pPr>
          </w:p>
        </w:tc>
        <w:tc>
          <w:tcPr>
            <w:tcW w:w="1247" w:type="dxa"/>
            <w:vMerge/>
          </w:tcPr>
          <w:p w:rsidR="00B85E40" w:rsidRDefault="00B85E40">
            <w:pPr>
              <w:pStyle w:val="ConsPlusNormal"/>
            </w:pPr>
          </w:p>
        </w:tc>
        <w:tc>
          <w:tcPr>
            <w:tcW w:w="1134" w:type="dxa"/>
            <w:vMerge/>
          </w:tcPr>
          <w:p w:rsidR="00B85E40" w:rsidRDefault="00B85E40">
            <w:pPr>
              <w:pStyle w:val="ConsPlusNormal"/>
            </w:pPr>
          </w:p>
        </w:tc>
        <w:tc>
          <w:tcPr>
            <w:tcW w:w="1304" w:type="dxa"/>
            <w:vMerge/>
          </w:tcPr>
          <w:p w:rsidR="00B85E40" w:rsidRDefault="00B85E40">
            <w:pPr>
              <w:pStyle w:val="ConsPlusNormal"/>
            </w:pPr>
          </w:p>
        </w:tc>
        <w:tc>
          <w:tcPr>
            <w:tcW w:w="1361" w:type="dxa"/>
            <w:vMerge/>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2.</w:t>
            </w:r>
          </w:p>
        </w:tc>
        <w:tc>
          <w:tcPr>
            <w:tcW w:w="1247" w:type="dxa"/>
          </w:tcPr>
          <w:p w:rsidR="00B85E40" w:rsidRDefault="00B85E40">
            <w:pPr>
              <w:pStyle w:val="ConsPlusNormal"/>
              <w:jc w:val="center"/>
            </w:pPr>
            <w:r>
              <w:t>3.</w:t>
            </w:r>
          </w:p>
        </w:tc>
        <w:tc>
          <w:tcPr>
            <w:tcW w:w="2268" w:type="dxa"/>
            <w:vMerge/>
          </w:tcPr>
          <w:p w:rsidR="00B85E40" w:rsidRDefault="00B85E40">
            <w:pPr>
              <w:pStyle w:val="ConsPlusNormal"/>
            </w:pPr>
          </w:p>
        </w:tc>
      </w:tr>
      <w:tr w:rsidR="00B85E40">
        <w:tc>
          <w:tcPr>
            <w:tcW w:w="2494" w:type="dxa"/>
          </w:tcPr>
          <w:p w:rsidR="00B85E40" w:rsidRDefault="00B85E40">
            <w:pPr>
              <w:pStyle w:val="ConsPlusNormal"/>
              <w:jc w:val="center"/>
            </w:pPr>
            <w:r>
              <w:t>1</w:t>
            </w:r>
          </w:p>
        </w:tc>
        <w:tc>
          <w:tcPr>
            <w:tcW w:w="1531" w:type="dxa"/>
          </w:tcPr>
          <w:p w:rsidR="00B85E40" w:rsidRDefault="00B85E40">
            <w:pPr>
              <w:pStyle w:val="ConsPlusNormal"/>
              <w:jc w:val="center"/>
            </w:pPr>
            <w:r>
              <w:t>2</w:t>
            </w:r>
          </w:p>
        </w:tc>
        <w:tc>
          <w:tcPr>
            <w:tcW w:w="1871" w:type="dxa"/>
          </w:tcPr>
          <w:p w:rsidR="00B85E40" w:rsidRDefault="00B85E40">
            <w:pPr>
              <w:pStyle w:val="ConsPlusNormal"/>
              <w:jc w:val="center"/>
            </w:pPr>
            <w:r>
              <w:t>3</w:t>
            </w:r>
          </w:p>
        </w:tc>
        <w:tc>
          <w:tcPr>
            <w:tcW w:w="1247" w:type="dxa"/>
          </w:tcPr>
          <w:p w:rsidR="00B85E40" w:rsidRDefault="00B85E40">
            <w:pPr>
              <w:pStyle w:val="ConsPlusNormal"/>
              <w:jc w:val="center"/>
            </w:pPr>
            <w:r>
              <w:t>4</w:t>
            </w:r>
          </w:p>
        </w:tc>
        <w:tc>
          <w:tcPr>
            <w:tcW w:w="1134" w:type="dxa"/>
          </w:tcPr>
          <w:p w:rsidR="00B85E40" w:rsidRDefault="00B85E40">
            <w:pPr>
              <w:pStyle w:val="ConsPlusNormal"/>
              <w:jc w:val="center"/>
            </w:pPr>
            <w:r>
              <w:t>5</w:t>
            </w:r>
          </w:p>
        </w:tc>
        <w:tc>
          <w:tcPr>
            <w:tcW w:w="1304" w:type="dxa"/>
          </w:tcPr>
          <w:p w:rsidR="00B85E40" w:rsidRDefault="00B85E40">
            <w:pPr>
              <w:pStyle w:val="ConsPlusNormal"/>
              <w:jc w:val="center"/>
            </w:pPr>
            <w:r>
              <w:t>6</w:t>
            </w:r>
          </w:p>
        </w:tc>
        <w:tc>
          <w:tcPr>
            <w:tcW w:w="1361" w:type="dxa"/>
          </w:tcPr>
          <w:p w:rsidR="00B85E40" w:rsidRDefault="00B85E40">
            <w:pPr>
              <w:pStyle w:val="ConsPlusNormal"/>
              <w:jc w:val="center"/>
            </w:pPr>
            <w:r>
              <w:t>7</w:t>
            </w:r>
          </w:p>
        </w:tc>
        <w:tc>
          <w:tcPr>
            <w:tcW w:w="1701" w:type="dxa"/>
          </w:tcPr>
          <w:p w:rsidR="00B85E40" w:rsidRDefault="00B85E40">
            <w:pPr>
              <w:pStyle w:val="ConsPlusNormal"/>
              <w:jc w:val="center"/>
            </w:pPr>
            <w:r>
              <w:t>8</w:t>
            </w:r>
          </w:p>
        </w:tc>
        <w:tc>
          <w:tcPr>
            <w:tcW w:w="2551" w:type="dxa"/>
          </w:tcPr>
          <w:p w:rsidR="00B85E40" w:rsidRDefault="00B85E40">
            <w:pPr>
              <w:pStyle w:val="ConsPlusNormal"/>
              <w:jc w:val="center"/>
            </w:pPr>
            <w:r>
              <w:t>9</w:t>
            </w:r>
          </w:p>
        </w:tc>
        <w:tc>
          <w:tcPr>
            <w:tcW w:w="2211" w:type="dxa"/>
          </w:tcPr>
          <w:p w:rsidR="00B85E40" w:rsidRDefault="00B85E40">
            <w:pPr>
              <w:pStyle w:val="ConsPlusNormal"/>
              <w:jc w:val="center"/>
            </w:pPr>
            <w:r>
              <w:t>10</w:t>
            </w:r>
          </w:p>
        </w:tc>
        <w:tc>
          <w:tcPr>
            <w:tcW w:w="1247" w:type="dxa"/>
          </w:tcPr>
          <w:p w:rsidR="00B85E40" w:rsidRDefault="00B85E40">
            <w:pPr>
              <w:pStyle w:val="ConsPlusNormal"/>
              <w:jc w:val="center"/>
            </w:pPr>
            <w:r>
              <w:t>11</w:t>
            </w:r>
          </w:p>
        </w:tc>
        <w:tc>
          <w:tcPr>
            <w:tcW w:w="1247" w:type="dxa"/>
          </w:tcPr>
          <w:p w:rsidR="00B85E40" w:rsidRDefault="00B85E40">
            <w:pPr>
              <w:pStyle w:val="ConsPlusNormal"/>
              <w:jc w:val="center"/>
            </w:pPr>
            <w:r>
              <w:t>12</w:t>
            </w:r>
          </w:p>
        </w:tc>
        <w:tc>
          <w:tcPr>
            <w:tcW w:w="1247" w:type="dxa"/>
          </w:tcPr>
          <w:p w:rsidR="00B85E40" w:rsidRDefault="00B85E40">
            <w:pPr>
              <w:pStyle w:val="ConsPlusNormal"/>
              <w:jc w:val="center"/>
            </w:pPr>
            <w:r>
              <w:t>13</w:t>
            </w:r>
          </w:p>
        </w:tc>
        <w:tc>
          <w:tcPr>
            <w:tcW w:w="2268" w:type="dxa"/>
          </w:tcPr>
          <w:p w:rsidR="00B85E40" w:rsidRDefault="00B85E40">
            <w:pPr>
              <w:pStyle w:val="ConsPlusNormal"/>
              <w:jc w:val="center"/>
            </w:pPr>
            <w:r>
              <w:t>14</w:t>
            </w:r>
          </w:p>
        </w:tc>
      </w:tr>
      <w:tr w:rsidR="00B85E40">
        <w:tc>
          <w:tcPr>
            <w:tcW w:w="23414" w:type="dxa"/>
            <w:gridSpan w:val="14"/>
          </w:tcPr>
          <w:p w:rsidR="00B85E40" w:rsidRDefault="00B85E40">
            <w:pPr>
              <w:pStyle w:val="ConsPlusNormal"/>
            </w:pPr>
            <w:r>
              <w:t>Задача 1. Повышение уровня благоустроенности дворовых и общественных территорий города Пскова</w:t>
            </w:r>
          </w:p>
        </w:tc>
      </w:tr>
      <w:tr w:rsidR="00B85E40">
        <w:tc>
          <w:tcPr>
            <w:tcW w:w="2494" w:type="dxa"/>
            <w:vMerge w:val="restart"/>
          </w:tcPr>
          <w:p w:rsidR="00B85E40" w:rsidRDefault="00B85E40">
            <w:pPr>
              <w:pStyle w:val="ConsPlusNormal"/>
            </w:pPr>
            <w:r>
              <w:t>Основное мероприятие 1.1.</w:t>
            </w:r>
          </w:p>
          <w:p w:rsidR="00B85E40" w:rsidRDefault="00B85E40">
            <w:pPr>
              <w:pStyle w:val="ConsPlusNormal"/>
            </w:pPr>
            <w:r>
              <w:t>Благоустройство дворовых и общественных территорий в соответствии с правилами благоустройства города Пскова</w:t>
            </w:r>
          </w:p>
        </w:tc>
        <w:tc>
          <w:tcPr>
            <w:tcW w:w="1531" w:type="dxa"/>
          </w:tcPr>
          <w:p w:rsidR="00B85E40" w:rsidRDefault="00B85E40">
            <w:pPr>
              <w:pStyle w:val="ConsPlusNormal"/>
            </w:pPr>
            <w:r>
              <w:t>всего</w:t>
            </w:r>
          </w:p>
        </w:tc>
        <w:tc>
          <w:tcPr>
            <w:tcW w:w="1871" w:type="dxa"/>
          </w:tcPr>
          <w:p w:rsidR="00B85E40" w:rsidRDefault="00B85E40">
            <w:pPr>
              <w:pStyle w:val="ConsPlusNormal"/>
              <w:jc w:val="center"/>
            </w:pPr>
            <w:r>
              <w:t>89801,4</w:t>
            </w:r>
          </w:p>
        </w:tc>
        <w:tc>
          <w:tcPr>
            <w:tcW w:w="1247" w:type="dxa"/>
          </w:tcPr>
          <w:p w:rsidR="00B85E40" w:rsidRDefault="00B85E40">
            <w:pPr>
              <w:pStyle w:val="ConsPlusNormal"/>
            </w:pPr>
          </w:p>
        </w:tc>
        <w:tc>
          <w:tcPr>
            <w:tcW w:w="1134" w:type="dxa"/>
          </w:tcPr>
          <w:p w:rsidR="00B85E40" w:rsidRDefault="00B85E40">
            <w:pPr>
              <w:pStyle w:val="ConsPlusNormal"/>
              <w:jc w:val="center"/>
            </w:pPr>
            <w:r>
              <w:t>2350</w:t>
            </w:r>
          </w:p>
        </w:tc>
        <w:tc>
          <w:tcPr>
            <w:tcW w:w="1304" w:type="dxa"/>
          </w:tcPr>
          <w:p w:rsidR="00B85E40" w:rsidRDefault="00B85E40">
            <w:pPr>
              <w:pStyle w:val="ConsPlusNormal"/>
              <w:jc w:val="center"/>
            </w:pPr>
            <w:r>
              <w:t>87451,4</w:t>
            </w:r>
          </w:p>
        </w:tc>
        <w:tc>
          <w:tcPr>
            <w:tcW w:w="1361" w:type="dxa"/>
          </w:tcPr>
          <w:p w:rsidR="00B85E40" w:rsidRDefault="00B85E40">
            <w:pPr>
              <w:pStyle w:val="ConsPlusNormal"/>
            </w:pPr>
          </w:p>
        </w:tc>
        <w:tc>
          <w:tcPr>
            <w:tcW w:w="1701" w:type="dxa"/>
            <w:vMerge w:val="restart"/>
          </w:tcPr>
          <w:p w:rsidR="00B85E40" w:rsidRDefault="00B85E40">
            <w:pPr>
              <w:pStyle w:val="ConsPlusNormal"/>
            </w:pPr>
            <w:r>
              <w:t>УГХ АГП,</w:t>
            </w:r>
          </w:p>
          <w:p w:rsidR="00B85E40" w:rsidRDefault="00B85E40">
            <w:pPr>
              <w:pStyle w:val="ConsPlusNormal"/>
            </w:pPr>
            <w:r>
              <w:t>КФкСиДМ,</w:t>
            </w:r>
          </w:p>
          <w:p w:rsidR="00B85E40" w:rsidRDefault="00B85E40">
            <w:pPr>
              <w:pStyle w:val="ConsPlusNormal"/>
            </w:pPr>
            <w:r>
              <w:t>МКУ СЗ</w:t>
            </w:r>
          </w:p>
        </w:tc>
        <w:tc>
          <w:tcPr>
            <w:tcW w:w="2551" w:type="dxa"/>
            <w:vMerge w:val="restart"/>
          </w:tcPr>
          <w:p w:rsidR="00B85E40" w:rsidRDefault="00B85E40">
            <w:pPr>
              <w:pStyle w:val="ConsPlusNormal"/>
              <w:jc w:val="both"/>
            </w:pPr>
            <w:r>
              <w:t xml:space="preserve">К 2027 году выполнено благоустройство 61 территории города Пскова в соответствии с адресными перечнями (приложение 4 к программе, п. 1,3), реализованы проекты территориальных общественных самоуправлений в соответствии с перечнем </w:t>
            </w:r>
            <w:r>
              <w:lastRenderedPageBreak/>
              <w:t>(приложение 4 к программе, п. 6)</w:t>
            </w:r>
          </w:p>
        </w:tc>
        <w:tc>
          <w:tcPr>
            <w:tcW w:w="2211" w:type="dxa"/>
          </w:tcPr>
          <w:p w:rsidR="00B85E40" w:rsidRDefault="00B85E40">
            <w:pPr>
              <w:pStyle w:val="ConsPlusNormal"/>
              <w:jc w:val="center"/>
            </w:pPr>
            <w:r>
              <w:lastRenderedPageBreak/>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2268" w:type="dxa"/>
            <w:vMerge w:val="restart"/>
          </w:tcPr>
          <w:p w:rsidR="00B85E40" w:rsidRDefault="00B85E40">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B85E40" w:rsidRDefault="00B85E40">
            <w:pPr>
              <w:pStyle w:val="ConsPlusNormal"/>
              <w:jc w:val="both"/>
            </w:pPr>
            <w:r>
              <w:t xml:space="preserve">Количество общественных территорий, </w:t>
            </w:r>
            <w:r>
              <w:lastRenderedPageBreak/>
              <w:t>благоустройство которых завершено в текущем году.</w:t>
            </w:r>
          </w:p>
          <w:p w:rsidR="00B85E40" w:rsidRDefault="00B85E40">
            <w:pPr>
              <w:pStyle w:val="ConsPlusNormal"/>
              <w:jc w:val="both"/>
            </w:pPr>
            <w:r>
              <w:t>Количество дворовых территорий многоквартирных домов, благоустройство которых завершено в текущем году</w:t>
            </w: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2022 год</w:t>
            </w:r>
          </w:p>
        </w:tc>
        <w:tc>
          <w:tcPr>
            <w:tcW w:w="1871" w:type="dxa"/>
          </w:tcPr>
          <w:p w:rsidR="00B85E40" w:rsidRDefault="00B85E40">
            <w:pPr>
              <w:pStyle w:val="ConsPlusNormal"/>
              <w:jc w:val="center"/>
            </w:pPr>
            <w:r>
              <w:t>45713,9</w:t>
            </w:r>
          </w:p>
        </w:tc>
        <w:tc>
          <w:tcPr>
            <w:tcW w:w="1247" w:type="dxa"/>
          </w:tcPr>
          <w:p w:rsidR="00B85E40" w:rsidRDefault="00B85E40">
            <w:pPr>
              <w:pStyle w:val="ConsPlusNormal"/>
            </w:pPr>
          </w:p>
        </w:tc>
        <w:tc>
          <w:tcPr>
            <w:tcW w:w="1134" w:type="dxa"/>
          </w:tcPr>
          <w:p w:rsidR="00B85E40" w:rsidRDefault="00B85E40">
            <w:pPr>
              <w:pStyle w:val="ConsPlusNormal"/>
              <w:jc w:val="center"/>
            </w:pPr>
            <w:r>
              <w:t>2350</w:t>
            </w:r>
          </w:p>
        </w:tc>
        <w:tc>
          <w:tcPr>
            <w:tcW w:w="1304" w:type="dxa"/>
          </w:tcPr>
          <w:p w:rsidR="00B85E40" w:rsidRDefault="00B85E40">
            <w:pPr>
              <w:pStyle w:val="ConsPlusNormal"/>
              <w:jc w:val="center"/>
            </w:pPr>
            <w:r>
              <w:t>43363,9</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val="restart"/>
          </w:tcPr>
          <w:p w:rsidR="00B85E40" w:rsidRDefault="00B85E40">
            <w:pPr>
              <w:pStyle w:val="ConsPlusNormal"/>
              <w:jc w:val="both"/>
            </w:pPr>
            <w:r>
              <w:t>1. Количество благоустроенных дворовых территорий многоквартирных домов без использования средств субсидии ежегодно (шт.)</w:t>
            </w:r>
          </w:p>
          <w:p w:rsidR="00B85E40" w:rsidRDefault="00B85E40">
            <w:pPr>
              <w:pStyle w:val="ConsPlusNormal"/>
              <w:jc w:val="both"/>
            </w:pPr>
            <w:r>
              <w:t xml:space="preserve">2. Количество благоустроенных </w:t>
            </w:r>
            <w:r>
              <w:lastRenderedPageBreak/>
              <w:t>территорий общего пользования без использования средств субсидии (шт.)</w:t>
            </w:r>
          </w:p>
          <w:p w:rsidR="00B85E40" w:rsidRDefault="00B85E40">
            <w:pPr>
              <w:pStyle w:val="ConsPlusNormal"/>
              <w:jc w:val="both"/>
            </w:pPr>
            <w:r>
              <w:t>3. Количество реализованных проектов территориальных общественных самоуправлений (ед.)</w:t>
            </w:r>
          </w:p>
        </w:tc>
        <w:tc>
          <w:tcPr>
            <w:tcW w:w="1247" w:type="dxa"/>
          </w:tcPr>
          <w:p w:rsidR="00B85E40" w:rsidRDefault="00B85E40">
            <w:pPr>
              <w:pStyle w:val="ConsPlusNormal"/>
              <w:jc w:val="center"/>
            </w:pPr>
            <w:r>
              <w:lastRenderedPageBreak/>
              <w:t>23</w:t>
            </w:r>
          </w:p>
        </w:tc>
        <w:tc>
          <w:tcPr>
            <w:tcW w:w="1247" w:type="dxa"/>
          </w:tcPr>
          <w:p w:rsidR="00B85E40" w:rsidRDefault="00B85E40">
            <w:pPr>
              <w:pStyle w:val="ConsPlusNormal"/>
              <w:jc w:val="center"/>
            </w:pPr>
            <w:r>
              <w:t>20</w:t>
            </w:r>
          </w:p>
        </w:tc>
        <w:tc>
          <w:tcPr>
            <w:tcW w:w="1247" w:type="dxa"/>
          </w:tcPr>
          <w:p w:rsidR="00B85E40" w:rsidRDefault="00B85E40">
            <w:pPr>
              <w:pStyle w:val="ConsPlusNormal"/>
              <w:jc w:val="center"/>
            </w:pPr>
            <w:r>
              <w:t>2</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2023 год</w:t>
            </w:r>
          </w:p>
        </w:tc>
        <w:tc>
          <w:tcPr>
            <w:tcW w:w="1871" w:type="dxa"/>
          </w:tcPr>
          <w:p w:rsidR="00B85E40" w:rsidRDefault="00B85E40">
            <w:pPr>
              <w:pStyle w:val="ConsPlusNormal"/>
              <w:jc w:val="center"/>
            </w:pPr>
            <w:r>
              <w:t>25847,5</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25847,5</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2</w:t>
            </w:r>
          </w:p>
        </w:tc>
        <w:tc>
          <w:tcPr>
            <w:tcW w:w="1247" w:type="dxa"/>
          </w:tcPr>
          <w:p w:rsidR="00B85E40" w:rsidRDefault="00B85E40">
            <w:pPr>
              <w:pStyle w:val="ConsPlusNormal"/>
              <w:jc w:val="center"/>
            </w:pPr>
            <w:r>
              <w:t>16</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2024 год</w:t>
            </w:r>
          </w:p>
        </w:tc>
        <w:tc>
          <w:tcPr>
            <w:tcW w:w="1871" w:type="dxa"/>
          </w:tcPr>
          <w:p w:rsidR="00B85E40" w:rsidRDefault="00B85E40">
            <w:pPr>
              <w:pStyle w:val="ConsPlusNormal"/>
              <w:jc w:val="center"/>
            </w:pPr>
            <w:r>
              <w:t>4560,0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2025 год</w:t>
            </w:r>
          </w:p>
        </w:tc>
        <w:tc>
          <w:tcPr>
            <w:tcW w:w="1871" w:type="dxa"/>
          </w:tcPr>
          <w:p w:rsidR="00B85E40" w:rsidRDefault="00B85E40">
            <w:pPr>
              <w:pStyle w:val="ConsPlusNormal"/>
              <w:jc w:val="center"/>
            </w:pPr>
            <w:r>
              <w:t>4560,0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4</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2026 год</w:t>
            </w:r>
          </w:p>
        </w:tc>
        <w:tc>
          <w:tcPr>
            <w:tcW w:w="1871" w:type="dxa"/>
          </w:tcPr>
          <w:p w:rsidR="00B85E40" w:rsidRDefault="00B85E40">
            <w:pPr>
              <w:pStyle w:val="ConsPlusNormal"/>
              <w:jc w:val="center"/>
            </w:pPr>
            <w:r>
              <w:t>4560,0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4</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2027 год</w:t>
            </w:r>
          </w:p>
        </w:tc>
        <w:tc>
          <w:tcPr>
            <w:tcW w:w="1871" w:type="dxa"/>
          </w:tcPr>
          <w:p w:rsidR="00B85E40" w:rsidRDefault="00B85E40">
            <w:pPr>
              <w:pStyle w:val="ConsPlusNormal"/>
              <w:jc w:val="center"/>
            </w:pPr>
            <w:r>
              <w:t>4560,0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4</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val="restart"/>
          </w:tcPr>
          <w:p w:rsidR="00B85E40" w:rsidRDefault="00B85E40">
            <w:pPr>
              <w:pStyle w:val="ConsPlusNormal"/>
            </w:pPr>
            <w:r>
              <w:lastRenderedPageBreak/>
              <w:t>Основное мероприятие 1.2</w:t>
            </w:r>
          </w:p>
          <w:p w:rsidR="00B85E40" w:rsidRDefault="00B85E40">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112">
              <w:r>
                <w:rPr>
                  <w:color w:val="0000FF"/>
                </w:rPr>
                <w:t>программы</w:t>
              </w:r>
            </w:hyperlink>
            <w:r>
              <w:t xml:space="preserve"> Псковской области "Формирование современной городской среды"</w:t>
            </w:r>
          </w:p>
        </w:tc>
        <w:tc>
          <w:tcPr>
            <w:tcW w:w="1531" w:type="dxa"/>
          </w:tcPr>
          <w:p w:rsidR="00B85E40" w:rsidRDefault="00B85E40">
            <w:pPr>
              <w:pStyle w:val="ConsPlusNormal"/>
            </w:pPr>
            <w:r>
              <w:t>всего</w:t>
            </w:r>
          </w:p>
        </w:tc>
        <w:tc>
          <w:tcPr>
            <w:tcW w:w="1871" w:type="dxa"/>
          </w:tcPr>
          <w:p w:rsidR="00B85E40" w:rsidRDefault="00B85E40">
            <w:pPr>
              <w:pStyle w:val="ConsPlusNormal"/>
              <w:jc w:val="center"/>
            </w:pPr>
            <w:r>
              <w:t>170376,9</w:t>
            </w:r>
          </w:p>
        </w:tc>
        <w:tc>
          <w:tcPr>
            <w:tcW w:w="1247" w:type="dxa"/>
          </w:tcPr>
          <w:p w:rsidR="00B85E40" w:rsidRDefault="00B85E40">
            <w:pPr>
              <w:pStyle w:val="ConsPlusNormal"/>
              <w:jc w:val="center"/>
            </w:pPr>
            <w:r>
              <w:t>163451,2</w:t>
            </w:r>
          </w:p>
        </w:tc>
        <w:tc>
          <w:tcPr>
            <w:tcW w:w="1134" w:type="dxa"/>
          </w:tcPr>
          <w:p w:rsidR="00B85E40" w:rsidRDefault="00B85E40">
            <w:pPr>
              <w:pStyle w:val="ConsPlusNormal"/>
              <w:jc w:val="center"/>
            </w:pPr>
            <w:r>
              <w:t>6577,9</w:t>
            </w:r>
          </w:p>
        </w:tc>
        <w:tc>
          <w:tcPr>
            <w:tcW w:w="1304" w:type="dxa"/>
          </w:tcPr>
          <w:p w:rsidR="00B85E40" w:rsidRDefault="00B85E40">
            <w:pPr>
              <w:pStyle w:val="ConsPlusNormal"/>
              <w:jc w:val="center"/>
            </w:pPr>
            <w:r>
              <w:t>347,8</w:t>
            </w:r>
          </w:p>
        </w:tc>
        <w:tc>
          <w:tcPr>
            <w:tcW w:w="1361" w:type="dxa"/>
          </w:tcPr>
          <w:p w:rsidR="00B85E40" w:rsidRDefault="00B85E40">
            <w:pPr>
              <w:pStyle w:val="ConsPlusNormal"/>
            </w:pPr>
          </w:p>
        </w:tc>
        <w:tc>
          <w:tcPr>
            <w:tcW w:w="1701" w:type="dxa"/>
            <w:vMerge w:val="restart"/>
          </w:tcPr>
          <w:p w:rsidR="00B85E40" w:rsidRDefault="00B85E40">
            <w:pPr>
              <w:pStyle w:val="ConsPlusNormal"/>
            </w:pPr>
            <w:r>
              <w:t>УГХ АГП,</w:t>
            </w:r>
          </w:p>
          <w:p w:rsidR="00B85E40" w:rsidRDefault="00B85E40">
            <w:pPr>
              <w:pStyle w:val="ConsPlusNormal"/>
            </w:pPr>
            <w:r>
              <w:t>МКУ СЗ</w:t>
            </w:r>
          </w:p>
        </w:tc>
        <w:tc>
          <w:tcPr>
            <w:tcW w:w="2551" w:type="dxa"/>
            <w:vMerge w:val="restart"/>
          </w:tcPr>
          <w:p w:rsidR="00B85E40" w:rsidRDefault="00B85E40">
            <w:pPr>
              <w:pStyle w:val="ConsPlusNormal"/>
              <w:jc w:val="both"/>
            </w:pPr>
            <w:r>
              <w:t xml:space="preserve">К 2027 году выполнено, благоустроено 116 объектов в соответствии с адресным перечнем (приложение 4 к программе, п. 2 и 4) в рамках участия в реализации Государственной </w:t>
            </w:r>
            <w:hyperlink r:id="rId113">
              <w:r>
                <w:rPr>
                  <w:color w:val="0000FF"/>
                </w:rPr>
                <w:t>программы</w:t>
              </w:r>
            </w:hyperlink>
            <w:r>
              <w:t xml:space="preserve"> Псковской области "Формирование современной городской среды"</w:t>
            </w:r>
          </w:p>
        </w:tc>
        <w:tc>
          <w:tcPr>
            <w:tcW w:w="2211" w:type="dxa"/>
          </w:tcPr>
          <w:p w:rsidR="00B85E40" w:rsidRDefault="00B85E40">
            <w:pPr>
              <w:pStyle w:val="ConsPlusNormal"/>
              <w:jc w:val="both"/>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2268" w:type="dxa"/>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2022 год</w:t>
            </w:r>
          </w:p>
        </w:tc>
        <w:tc>
          <w:tcPr>
            <w:tcW w:w="1871" w:type="dxa"/>
          </w:tcPr>
          <w:p w:rsidR="00B85E40" w:rsidRDefault="00B85E40">
            <w:pPr>
              <w:pStyle w:val="ConsPlusNormal"/>
              <w:jc w:val="center"/>
            </w:pPr>
            <w:r>
              <w:t>54765,6</w:t>
            </w:r>
          </w:p>
        </w:tc>
        <w:tc>
          <w:tcPr>
            <w:tcW w:w="1247" w:type="dxa"/>
          </w:tcPr>
          <w:p w:rsidR="00B85E40" w:rsidRDefault="00B85E40">
            <w:pPr>
              <w:pStyle w:val="ConsPlusNormal"/>
              <w:jc w:val="center"/>
            </w:pPr>
            <w:r>
              <w:t>48996,0</w:t>
            </w:r>
          </w:p>
        </w:tc>
        <w:tc>
          <w:tcPr>
            <w:tcW w:w="1134" w:type="dxa"/>
          </w:tcPr>
          <w:p w:rsidR="00B85E40" w:rsidRDefault="00B85E40">
            <w:pPr>
              <w:pStyle w:val="ConsPlusNormal"/>
              <w:jc w:val="center"/>
            </w:pPr>
            <w:r>
              <w:t>5421,8</w:t>
            </w:r>
          </w:p>
        </w:tc>
        <w:tc>
          <w:tcPr>
            <w:tcW w:w="1304" w:type="dxa"/>
          </w:tcPr>
          <w:p w:rsidR="00B85E40" w:rsidRDefault="00B85E40">
            <w:pPr>
              <w:pStyle w:val="ConsPlusNormal"/>
              <w:jc w:val="center"/>
            </w:pPr>
            <w:r>
              <w:t>347,8</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val="restart"/>
          </w:tcPr>
          <w:p w:rsidR="00B85E40" w:rsidRDefault="00B85E40">
            <w:pPr>
              <w:pStyle w:val="ConsPlusNormal"/>
              <w:jc w:val="both"/>
            </w:pPr>
            <w:r>
              <w:t xml:space="preserve">1. Количество благоустроенных дворовых территорий в рамках участия в реализации Государственной </w:t>
            </w:r>
            <w:hyperlink r:id="rId114">
              <w:r>
                <w:rPr>
                  <w:color w:val="0000FF"/>
                </w:rPr>
                <w:t>программы</w:t>
              </w:r>
            </w:hyperlink>
            <w:r>
              <w:t xml:space="preserve"> Псковской области "Формирование современной городской среды" ежегодно (шт.)</w:t>
            </w:r>
          </w:p>
          <w:p w:rsidR="00B85E40" w:rsidRDefault="00B85E40">
            <w:pPr>
              <w:pStyle w:val="ConsPlusNormal"/>
            </w:pPr>
          </w:p>
          <w:p w:rsidR="00B85E40" w:rsidRDefault="00B85E40">
            <w:pPr>
              <w:pStyle w:val="ConsPlusNormal"/>
              <w:jc w:val="both"/>
            </w:pPr>
            <w:r>
              <w:t xml:space="preserve">2. Количество благоустроенных общественных территорий в рамках участия в реализации Государственной </w:t>
            </w:r>
            <w:hyperlink r:id="rId115">
              <w:r>
                <w:rPr>
                  <w:color w:val="0000FF"/>
                </w:rPr>
                <w:t>программы</w:t>
              </w:r>
            </w:hyperlink>
            <w:r>
              <w:t xml:space="preserve"> </w:t>
            </w:r>
            <w:r>
              <w:lastRenderedPageBreak/>
              <w:t>Псковской области "Формирование современной городской среды" ежегодно (шт.)</w:t>
            </w:r>
          </w:p>
        </w:tc>
        <w:tc>
          <w:tcPr>
            <w:tcW w:w="1247" w:type="dxa"/>
          </w:tcPr>
          <w:p w:rsidR="00B85E40" w:rsidRDefault="00B85E40">
            <w:pPr>
              <w:pStyle w:val="ConsPlusNormal"/>
              <w:jc w:val="center"/>
            </w:pPr>
            <w:r>
              <w:lastRenderedPageBreak/>
              <w:t>10</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val="restart"/>
          </w:tcPr>
          <w:p w:rsidR="00B85E40" w:rsidRDefault="00B85E40">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p w:rsidR="00B85E40" w:rsidRDefault="00B85E40">
            <w:pPr>
              <w:pStyle w:val="ConsPlusNormal"/>
            </w:pPr>
            <w:r>
              <w:t>Количество общественных территорий, благоустройство которых завершено в текущем году.</w:t>
            </w:r>
          </w:p>
          <w:p w:rsidR="00B85E40" w:rsidRDefault="00B85E40">
            <w:pPr>
              <w:pStyle w:val="ConsPlusNormal"/>
            </w:pPr>
            <w:r>
              <w:t xml:space="preserve">Количество дворовых территорий многоквартирных домов, благоустройство </w:t>
            </w:r>
            <w:r>
              <w:lastRenderedPageBreak/>
              <w:t>которых завершено в текущем году</w:t>
            </w: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2023 год</w:t>
            </w:r>
          </w:p>
        </w:tc>
        <w:tc>
          <w:tcPr>
            <w:tcW w:w="1871" w:type="dxa"/>
          </w:tcPr>
          <w:p w:rsidR="00B85E40" w:rsidRDefault="00B85E40">
            <w:pPr>
              <w:pStyle w:val="ConsPlusNormal"/>
              <w:jc w:val="center"/>
            </w:pPr>
            <w:r>
              <w:t>54946,8</w:t>
            </w:r>
          </w:p>
        </w:tc>
        <w:tc>
          <w:tcPr>
            <w:tcW w:w="1247" w:type="dxa"/>
          </w:tcPr>
          <w:p w:rsidR="00B85E40" w:rsidRDefault="00B85E40">
            <w:pPr>
              <w:pStyle w:val="ConsPlusNormal"/>
              <w:jc w:val="center"/>
            </w:pPr>
            <w:r>
              <w:t>54397,3</w:t>
            </w:r>
          </w:p>
        </w:tc>
        <w:tc>
          <w:tcPr>
            <w:tcW w:w="1134" w:type="dxa"/>
          </w:tcPr>
          <w:p w:rsidR="00B85E40" w:rsidRDefault="00B85E40">
            <w:pPr>
              <w:pStyle w:val="ConsPlusNormal"/>
              <w:jc w:val="center"/>
            </w:pPr>
            <w:r>
              <w:t>549,5</w:t>
            </w: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4</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2024 год</w:t>
            </w:r>
          </w:p>
        </w:tc>
        <w:tc>
          <w:tcPr>
            <w:tcW w:w="1871" w:type="dxa"/>
          </w:tcPr>
          <w:p w:rsidR="00B85E40" w:rsidRDefault="00B85E40">
            <w:pPr>
              <w:pStyle w:val="ConsPlusNormal"/>
              <w:jc w:val="center"/>
            </w:pPr>
            <w:r>
              <w:t>60664,5</w:t>
            </w:r>
          </w:p>
        </w:tc>
        <w:tc>
          <w:tcPr>
            <w:tcW w:w="1247" w:type="dxa"/>
          </w:tcPr>
          <w:p w:rsidR="00B85E40" w:rsidRDefault="00B85E40">
            <w:pPr>
              <w:pStyle w:val="ConsPlusNormal"/>
              <w:jc w:val="center"/>
            </w:pPr>
            <w:r>
              <w:t>60057,9</w:t>
            </w:r>
          </w:p>
        </w:tc>
        <w:tc>
          <w:tcPr>
            <w:tcW w:w="1134" w:type="dxa"/>
          </w:tcPr>
          <w:p w:rsidR="00B85E40" w:rsidRDefault="00B85E40">
            <w:pPr>
              <w:pStyle w:val="ConsPlusNormal"/>
              <w:jc w:val="center"/>
            </w:pPr>
            <w:r>
              <w:t>606,6</w:t>
            </w: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16</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2025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21</w:t>
            </w:r>
          </w:p>
        </w:tc>
        <w:tc>
          <w:tcPr>
            <w:tcW w:w="1247" w:type="dxa"/>
          </w:tcPr>
          <w:p w:rsidR="00B85E40" w:rsidRDefault="00B85E40">
            <w:pPr>
              <w:pStyle w:val="ConsPlusNormal"/>
              <w:jc w:val="center"/>
            </w:pPr>
            <w:r>
              <w:t>2</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2026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26</w:t>
            </w:r>
          </w:p>
        </w:tc>
        <w:tc>
          <w:tcPr>
            <w:tcW w:w="1247" w:type="dxa"/>
          </w:tcPr>
          <w:p w:rsidR="00B85E40" w:rsidRDefault="00B85E40">
            <w:pPr>
              <w:pStyle w:val="ConsPlusNormal"/>
              <w:jc w:val="center"/>
            </w:pPr>
            <w:r>
              <w:t>2</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2027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30</w:t>
            </w:r>
          </w:p>
        </w:tc>
        <w:tc>
          <w:tcPr>
            <w:tcW w:w="1247" w:type="dxa"/>
          </w:tcPr>
          <w:p w:rsidR="00B85E40" w:rsidRDefault="00B85E40">
            <w:pPr>
              <w:pStyle w:val="ConsPlusNormal"/>
              <w:jc w:val="center"/>
            </w:pPr>
            <w:r>
              <w:t>3</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tcPr>
          <w:p w:rsidR="00B85E40" w:rsidRDefault="00B85E40">
            <w:pPr>
              <w:pStyle w:val="ConsPlusNormal"/>
              <w:jc w:val="both"/>
            </w:pPr>
            <w:r>
              <w:lastRenderedPageBreak/>
              <w:t>Итого по задаче</w:t>
            </w:r>
          </w:p>
        </w:tc>
        <w:tc>
          <w:tcPr>
            <w:tcW w:w="1531" w:type="dxa"/>
          </w:tcPr>
          <w:p w:rsidR="00B85E40" w:rsidRDefault="00B85E40">
            <w:pPr>
              <w:pStyle w:val="ConsPlusNormal"/>
            </w:pPr>
            <w:r>
              <w:t>Всего</w:t>
            </w:r>
          </w:p>
        </w:tc>
        <w:tc>
          <w:tcPr>
            <w:tcW w:w="1871" w:type="dxa"/>
          </w:tcPr>
          <w:p w:rsidR="00B85E40" w:rsidRDefault="00B85E40">
            <w:pPr>
              <w:pStyle w:val="ConsPlusNormal"/>
              <w:jc w:val="center"/>
            </w:pPr>
            <w:r>
              <w:t>260178,3</w:t>
            </w:r>
          </w:p>
        </w:tc>
        <w:tc>
          <w:tcPr>
            <w:tcW w:w="1247" w:type="dxa"/>
          </w:tcPr>
          <w:p w:rsidR="00B85E40" w:rsidRDefault="00B85E40">
            <w:pPr>
              <w:pStyle w:val="ConsPlusNormal"/>
              <w:jc w:val="center"/>
            </w:pPr>
            <w:r>
              <w:t>163451,2</w:t>
            </w:r>
          </w:p>
        </w:tc>
        <w:tc>
          <w:tcPr>
            <w:tcW w:w="1134" w:type="dxa"/>
          </w:tcPr>
          <w:p w:rsidR="00B85E40" w:rsidRDefault="00B85E40">
            <w:pPr>
              <w:pStyle w:val="ConsPlusNormal"/>
              <w:jc w:val="center"/>
            </w:pPr>
            <w:r>
              <w:t>8927,9</w:t>
            </w:r>
          </w:p>
        </w:tc>
        <w:tc>
          <w:tcPr>
            <w:tcW w:w="1304" w:type="dxa"/>
          </w:tcPr>
          <w:p w:rsidR="00B85E40" w:rsidRDefault="00B85E40">
            <w:pPr>
              <w:pStyle w:val="ConsPlusNormal"/>
              <w:jc w:val="center"/>
            </w:pPr>
            <w:r>
              <w:t>87799,2</w:t>
            </w:r>
          </w:p>
        </w:tc>
        <w:tc>
          <w:tcPr>
            <w:tcW w:w="1361" w:type="dxa"/>
          </w:tcPr>
          <w:p w:rsidR="00B85E40" w:rsidRDefault="00B85E40">
            <w:pPr>
              <w:pStyle w:val="ConsPlusNormal"/>
            </w:pPr>
          </w:p>
        </w:tc>
        <w:tc>
          <w:tcPr>
            <w:tcW w:w="1701" w:type="dxa"/>
          </w:tcPr>
          <w:p w:rsidR="00B85E40" w:rsidRDefault="00B85E40">
            <w:pPr>
              <w:pStyle w:val="ConsPlusNormal"/>
            </w:pPr>
          </w:p>
        </w:tc>
        <w:tc>
          <w:tcPr>
            <w:tcW w:w="2551" w:type="dxa"/>
          </w:tcPr>
          <w:p w:rsidR="00B85E40" w:rsidRDefault="00B85E40">
            <w:pPr>
              <w:pStyle w:val="ConsPlusNormal"/>
            </w:pPr>
          </w:p>
        </w:tc>
        <w:tc>
          <w:tcPr>
            <w:tcW w:w="2211"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2268" w:type="dxa"/>
          </w:tcPr>
          <w:p w:rsidR="00B85E40" w:rsidRDefault="00B85E40">
            <w:pPr>
              <w:pStyle w:val="ConsPlusNormal"/>
            </w:pPr>
          </w:p>
        </w:tc>
      </w:tr>
      <w:tr w:rsidR="00B85E40">
        <w:tc>
          <w:tcPr>
            <w:tcW w:w="23414" w:type="dxa"/>
            <w:gridSpan w:val="14"/>
          </w:tcPr>
          <w:p w:rsidR="00B85E40" w:rsidRDefault="00B85E40">
            <w:pPr>
              <w:pStyle w:val="ConsPlusNormal"/>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B85E40">
        <w:tc>
          <w:tcPr>
            <w:tcW w:w="2494" w:type="dxa"/>
            <w:vMerge w:val="restart"/>
          </w:tcPr>
          <w:p w:rsidR="00B85E40" w:rsidRDefault="00B85E40">
            <w:pPr>
              <w:pStyle w:val="ConsPlusNormal"/>
            </w:pPr>
            <w:r>
              <w:t>Основное мероприятие 2.1.</w:t>
            </w:r>
          </w:p>
          <w:p w:rsidR="00B85E40" w:rsidRDefault="00B85E40">
            <w:pPr>
              <w:pStyle w:val="ConsPlusNormal"/>
            </w:pPr>
            <w:r>
              <w:t>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tc>
        <w:tc>
          <w:tcPr>
            <w:tcW w:w="1531" w:type="dxa"/>
          </w:tcPr>
          <w:p w:rsidR="00B85E40" w:rsidRDefault="00B85E40">
            <w:pPr>
              <w:pStyle w:val="ConsPlusNormal"/>
            </w:pPr>
            <w:r>
              <w:t>всего</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val="restart"/>
          </w:tcPr>
          <w:p w:rsidR="00B85E40" w:rsidRDefault="00B85E40">
            <w:pPr>
              <w:pStyle w:val="ConsPlusNormal"/>
            </w:pPr>
            <w:r>
              <w:t>УГХ АГП</w:t>
            </w:r>
          </w:p>
        </w:tc>
        <w:tc>
          <w:tcPr>
            <w:tcW w:w="2551" w:type="dxa"/>
            <w:vMerge w:val="restart"/>
          </w:tcPr>
          <w:p w:rsidR="00B85E40" w:rsidRDefault="00B85E40">
            <w:pPr>
              <w:pStyle w:val="ConsPlusNormal"/>
              <w:jc w:val="both"/>
            </w:pPr>
            <w:r>
              <w:t>Ежегодно обеспечено трудовое и (или) финансовое участие жителей в реализации 100% проектов благоустройства дворовых территорий многоквартирных домов, требующих по условиям программы такого участия</w:t>
            </w:r>
          </w:p>
        </w:tc>
        <w:tc>
          <w:tcPr>
            <w:tcW w:w="2211"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2268" w:type="dxa"/>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2022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val="restart"/>
          </w:tcPr>
          <w:p w:rsidR="00B85E40" w:rsidRDefault="00B85E40">
            <w:pPr>
              <w:pStyle w:val="ConsPlusNormal"/>
              <w:jc w:val="both"/>
            </w:pPr>
            <w:r>
              <w:t>1. 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 (процент)</w:t>
            </w:r>
          </w:p>
        </w:tc>
        <w:tc>
          <w:tcPr>
            <w:tcW w:w="1247" w:type="dxa"/>
          </w:tcPr>
          <w:p w:rsidR="00B85E40" w:rsidRDefault="00B85E40">
            <w:pPr>
              <w:pStyle w:val="ConsPlusNormal"/>
              <w:jc w:val="center"/>
            </w:pPr>
            <w:r>
              <w:t>100</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val="restart"/>
          </w:tcPr>
          <w:p w:rsidR="00B85E40" w:rsidRDefault="00B85E40">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B85E40" w:rsidRDefault="00B85E40">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2023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100</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2024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100</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2025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100</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2026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100</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2027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100</w:t>
            </w:r>
          </w:p>
        </w:tc>
        <w:tc>
          <w:tcPr>
            <w:tcW w:w="1247" w:type="dxa"/>
          </w:tcPr>
          <w:p w:rsidR="00B85E40" w:rsidRDefault="00B85E40">
            <w:pPr>
              <w:pStyle w:val="ConsPlusNormal"/>
              <w:jc w:val="center"/>
            </w:pPr>
            <w:r>
              <w:t>-</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val="restart"/>
          </w:tcPr>
          <w:p w:rsidR="00B85E40" w:rsidRDefault="00B85E40">
            <w:pPr>
              <w:pStyle w:val="ConsPlusNormal"/>
              <w:jc w:val="both"/>
            </w:pPr>
            <w:r>
              <w:t>Основное мероприятие 2.2.</w:t>
            </w:r>
          </w:p>
          <w:p w:rsidR="00B85E40" w:rsidRDefault="00B85E40">
            <w:pPr>
              <w:pStyle w:val="ConsPlusNormal"/>
              <w:jc w:val="both"/>
            </w:pPr>
            <w:r>
              <w:t xml:space="preserve">Организация участия </w:t>
            </w:r>
            <w:r>
              <w:lastRenderedPageBreak/>
              <w:t>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tc>
        <w:tc>
          <w:tcPr>
            <w:tcW w:w="1531" w:type="dxa"/>
          </w:tcPr>
          <w:p w:rsidR="00B85E40" w:rsidRDefault="00B85E40">
            <w:pPr>
              <w:pStyle w:val="ConsPlusNormal"/>
            </w:pPr>
            <w:r>
              <w:lastRenderedPageBreak/>
              <w:t>всего</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val="restart"/>
          </w:tcPr>
          <w:p w:rsidR="00B85E40" w:rsidRDefault="00B85E40">
            <w:pPr>
              <w:pStyle w:val="ConsPlusNormal"/>
            </w:pPr>
            <w:r>
              <w:t>УГХ АГП</w:t>
            </w:r>
          </w:p>
        </w:tc>
        <w:tc>
          <w:tcPr>
            <w:tcW w:w="2551" w:type="dxa"/>
            <w:vMerge w:val="restart"/>
          </w:tcPr>
          <w:p w:rsidR="00B85E40" w:rsidRDefault="00B85E40">
            <w:pPr>
              <w:pStyle w:val="ConsPlusNormal"/>
              <w:jc w:val="both"/>
            </w:pPr>
            <w:r>
              <w:t xml:space="preserve">Обеспечено выполнение обязательств муниципального </w:t>
            </w:r>
            <w:r>
              <w:lastRenderedPageBreak/>
              <w:t xml:space="preserve">образования "Город Псков" в рамках реализации Государственной </w:t>
            </w:r>
            <w:hyperlink r:id="rId116">
              <w:r>
                <w:rPr>
                  <w:color w:val="0000FF"/>
                </w:rPr>
                <w:t>программы</w:t>
              </w:r>
            </w:hyperlink>
            <w:r>
              <w:t xml:space="preserve"> Псковской области "Формирование современной городской среды" по количеству граждан, вовлеченных в решение вопросов по выбору и благоустройству территорий.</w:t>
            </w:r>
          </w:p>
          <w:p w:rsidR="00B85E40" w:rsidRDefault="00B85E40">
            <w:pPr>
              <w:pStyle w:val="ConsPlusNormal"/>
            </w:pPr>
            <w:r>
              <w:t>К 2027 году количество граждан, принявших участие в решении вопросов развития городской среды, достигнет не менее 52880 человек</w:t>
            </w:r>
          </w:p>
        </w:tc>
        <w:tc>
          <w:tcPr>
            <w:tcW w:w="2211" w:type="dxa"/>
          </w:tcPr>
          <w:p w:rsidR="00B85E40" w:rsidRDefault="00B85E40">
            <w:pPr>
              <w:pStyle w:val="ConsPlusNormal"/>
              <w:jc w:val="center"/>
            </w:pPr>
            <w:r>
              <w:lastRenderedPageBreak/>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2268" w:type="dxa"/>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2022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val="restart"/>
          </w:tcPr>
          <w:p w:rsidR="00B85E40" w:rsidRDefault="00B85E40">
            <w:pPr>
              <w:pStyle w:val="ConsPlusNormal"/>
            </w:pPr>
            <w:r>
              <w:t xml:space="preserve">1. Количество граждан, принявших </w:t>
            </w:r>
            <w:r>
              <w:lastRenderedPageBreak/>
              <w:t>участие в решении вопросов развития городской среды,</w:t>
            </w:r>
          </w:p>
          <w:p w:rsidR="00B85E40" w:rsidRDefault="00B85E40">
            <w:pPr>
              <w:pStyle w:val="ConsPlusNormal"/>
            </w:pPr>
            <w:r>
              <w:t>ежегодно (чел.)</w:t>
            </w:r>
          </w:p>
          <w:p w:rsidR="00B85E40" w:rsidRDefault="00B85E40">
            <w:pPr>
              <w:pStyle w:val="ConsPlusNormal"/>
            </w:pPr>
            <w:r>
              <w:t>2. 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B85E40" w:rsidRDefault="00B85E40">
            <w:pPr>
              <w:pStyle w:val="ConsPlusNormal"/>
            </w:pPr>
            <w:r>
              <w:t>(да - 1/нет - 0)</w:t>
            </w:r>
          </w:p>
        </w:tc>
        <w:tc>
          <w:tcPr>
            <w:tcW w:w="1247" w:type="dxa"/>
          </w:tcPr>
          <w:p w:rsidR="00B85E40" w:rsidRDefault="00B85E40">
            <w:pPr>
              <w:pStyle w:val="ConsPlusNormal"/>
              <w:jc w:val="center"/>
            </w:pPr>
            <w:r>
              <w:lastRenderedPageBreak/>
              <w:t>не менее 35253</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val="restart"/>
          </w:tcPr>
          <w:p w:rsidR="00B85E40" w:rsidRDefault="00B85E40">
            <w:pPr>
              <w:pStyle w:val="ConsPlusNormal"/>
              <w:jc w:val="both"/>
            </w:pPr>
            <w:r>
              <w:t xml:space="preserve">Доля граждан, принявших участие в </w:t>
            </w:r>
            <w:r>
              <w:lastRenderedPageBreak/>
              <w:t>решении вопросов развития городской среды, от общего количества граждан от 14 лет, проживающих на территории города Пскова</w:t>
            </w: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2023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не менее 44066</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2024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не менее 52880</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2025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не менее 52880</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2026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не менее 52880</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vMerge/>
          </w:tcPr>
          <w:p w:rsidR="00B85E40" w:rsidRDefault="00B85E40">
            <w:pPr>
              <w:pStyle w:val="ConsPlusNormal"/>
            </w:pPr>
          </w:p>
        </w:tc>
        <w:tc>
          <w:tcPr>
            <w:tcW w:w="1531" w:type="dxa"/>
          </w:tcPr>
          <w:p w:rsidR="00B85E40" w:rsidRDefault="00B85E40">
            <w:pPr>
              <w:pStyle w:val="ConsPlusNormal"/>
            </w:pPr>
            <w:r>
              <w:t>2027 год</w:t>
            </w: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tcPr>
          <w:p w:rsidR="00B85E40" w:rsidRDefault="00B85E40">
            <w:pPr>
              <w:pStyle w:val="ConsPlusNormal"/>
              <w:jc w:val="center"/>
            </w:pPr>
            <w:r>
              <w:t>не менее 52880</w:t>
            </w:r>
          </w:p>
        </w:tc>
        <w:tc>
          <w:tcPr>
            <w:tcW w:w="1247" w:type="dxa"/>
          </w:tcPr>
          <w:p w:rsidR="00B85E40" w:rsidRDefault="00B85E40">
            <w:pPr>
              <w:pStyle w:val="ConsPlusNormal"/>
              <w:jc w:val="center"/>
            </w:pPr>
            <w:r>
              <w:t>1</w:t>
            </w:r>
          </w:p>
        </w:tc>
        <w:tc>
          <w:tcPr>
            <w:tcW w:w="1247" w:type="dxa"/>
          </w:tcPr>
          <w:p w:rsidR="00B85E40" w:rsidRDefault="00B85E40">
            <w:pPr>
              <w:pStyle w:val="ConsPlusNormal"/>
              <w:jc w:val="center"/>
            </w:pPr>
            <w:r>
              <w:t>-</w:t>
            </w:r>
          </w:p>
        </w:tc>
        <w:tc>
          <w:tcPr>
            <w:tcW w:w="2268" w:type="dxa"/>
            <w:vMerge/>
          </w:tcPr>
          <w:p w:rsidR="00B85E40" w:rsidRDefault="00B85E40">
            <w:pPr>
              <w:pStyle w:val="ConsPlusNormal"/>
            </w:pPr>
          </w:p>
        </w:tc>
      </w:tr>
      <w:tr w:rsidR="00B85E40">
        <w:tc>
          <w:tcPr>
            <w:tcW w:w="2494" w:type="dxa"/>
          </w:tcPr>
          <w:p w:rsidR="00B85E40" w:rsidRDefault="00B85E40">
            <w:pPr>
              <w:pStyle w:val="ConsPlusNormal"/>
              <w:jc w:val="both"/>
            </w:pPr>
            <w:r>
              <w:t>Итого по задаче</w:t>
            </w:r>
          </w:p>
        </w:tc>
        <w:tc>
          <w:tcPr>
            <w:tcW w:w="1531" w:type="dxa"/>
          </w:tcPr>
          <w:p w:rsidR="00B85E40" w:rsidRDefault="00B85E40">
            <w:pPr>
              <w:pStyle w:val="ConsPlusNormal"/>
            </w:pPr>
          </w:p>
        </w:tc>
        <w:tc>
          <w:tcPr>
            <w:tcW w:w="1871" w:type="dxa"/>
          </w:tcPr>
          <w:p w:rsidR="00B85E40" w:rsidRDefault="00B85E40">
            <w:pPr>
              <w:pStyle w:val="ConsPlusNormal"/>
            </w:pP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pPr>
          </w:p>
        </w:tc>
        <w:tc>
          <w:tcPr>
            <w:tcW w:w="1361" w:type="dxa"/>
          </w:tcPr>
          <w:p w:rsidR="00B85E40" w:rsidRDefault="00B85E40">
            <w:pPr>
              <w:pStyle w:val="ConsPlusNormal"/>
            </w:pPr>
          </w:p>
        </w:tc>
        <w:tc>
          <w:tcPr>
            <w:tcW w:w="1701" w:type="dxa"/>
          </w:tcPr>
          <w:p w:rsidR="00B85E40" w:rsidRDefault="00B85E40">
            <w:pPr>
              <w:pStyle w:val="ConsPlusNormal"/>
              <w:jc w:val="center"/>
            </w:pPr>
            <w:r>
              <w:t>X</w:t>
            </w:r>
          </w:p>
        </w:tc>
        <w:tc>
          <w:tcPr>
            <w:tcW w:w="2551" w:type="dxa"/>
          </w:tcPr>
          <w:p w:rsidR="00B85E40" w:rsidRDefault="00B85E40">
            <w:pPr>
              <w:pStyle w:val="ConsPlusNormal"/>
              <w:jc w:val="center"/>
            </w:pPr>
            <w:r>
              <w:t>X</w:t>
            </w:r>
          </w:p>
        </w:tc>
        <w:tc>
          <w:tcPr>
            <w:tcW w:w="2211"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1247" w:type="dxa"/>
          </w:tcPr>
          <w:p w:rsidR="00B85E40" w:rsidRDefault="00B85E40">
            <w:pPr>
              <w:pStyle w:val="ConsPlusNormal"/>
              <w:jc w:val="center"/>
            </w:pPr>
            <w:r>
              <w:t>X</w:t>
            </w:r>
          </w:p>
        </w:tc>
        <w:tc>
          <w:tcPr>
            <w:tcW w:w="2268" w:type="dxa"/>
          </w:tcPr>
          <w:p w:rsidR="00B85E40" w:rsidRDefault="00B85E40">
            <w:pPr>
              <w:pStyle w:val="ConsPlusNormal"/>
              <w:jc w:val="center"/>
            </w:pPr>
            <w:r>
              <w:t>X</w:t>
            </w:r>
          </w:p>
        </w:tc>
      </w:tr>
      <w:tr w:rsidR="00B85E40">
        <w:tc>
          <w:tcPr>
            <w:tcW w:w="2494" w:type="dxa"/>
          </w:tcPr>
          <w:p w:rsidR="00B85E40" w:rsidRDefault="00B85E40">
            <w:pPr>
              <w:pStyle w:val="ConsPlusNormal"/>
              <w:jc w:val="both"/>
            </w:pPr>
            <w:r>
              <w:t>Всего по программе</w:t>
            </w:r>
          </w:p>
        </w:tc>
        <w:tc>
          <w:tcPr>
            <w:tcW w:w="1531" w:type="dxa"/>
          </w:tcPr>
          <w:p w:rsidR="00B85E40" w:rsidRDefault="00B85E40">
            <w:pPr>
              <w:pStyle w:val="ConsPlusNormal"/>
            </w:pPr>
            <w:r>
              <w:t>всего</w:t>
            </w:r>
          </w:p>
        </w:tc>
        <w:tc>
          <w:tcPr>
            <w:tcW w:w="1871" w:type="dxa"/>
          </w:tcPr>
          <w:p w:rsidR="00B85E40" w:rsidRDefault="00B85E40">
            <w:pPr>
              <w:pStyle w:val="ConsPlusNormal"/>
              <w:jc w:val="center"/>
            </w:pPr>
            <w:r>
              <w:t>260178,3</w:t>
            </w:r>
          </w:p>
        </w:tc>
        <w:tc>
          <w:tcPr>
            <w:tcW w:w="1247" w:type="dxa"/>
          </w:tcPr>
          <w:p w:rsidR="00B85E40" w:rsidRDefault="00B85E40">
            <w:pPr>
              <w:pStyle w:val="ConsPlusNormal"/>
              <w:jc w:val="center"/>
            </w:pPr>
            <w:r>
              <w:t>163451,2</w:t>
            </w:r>
          </w:p>
        </w:tc>
        <w:tc>
          <w:tcPr>
            <w:tcW w:w="1134" w:type="dxa"/>
          </w:tcPr>
          <w:p w:rsidR="00B85E40" w:rsidRDefault="00B85E40">
            <w:pPr>
              <w:pStyle w:val="ConsPlusNormal"/>
              <w:jc w:val="center"/>
            </w:pPr>
            <w:r>
              <w:t>8927,9</w:t>
            </w:r>
          </w:p>
        </w:tc>
        <w:tc>
          <w:tcPr>
            <w:tcW w:w="1304" w:type="dxa"/>
          </w:tcPr>
          <w:p w:rsidR="00B85E40" w:rsidRDefault="00B85E40">
            <w:pPr>
              <w:pStyle w:val="ConsPlusNormal"/>
              <w:jc w:val="center"/>
            </w:pPr>
            <w:r>
              <w:t>87799,2</w:t>
            </w:r>
          </w:p>
        </w:tc>
        <w:tc>
          <w:tcPr>
            <w:tcW w:w="1361" w:type="dxa"/>
          </w:tcPr>
          <w:p w:rsidR="00B85E40" w:rsidRDefault="00B85E40">
            <w:pPr>
              <w:pStyle w:val="ConsPlusNormal"/>
            </w:pPr>
          </w:p>
        </w:tc>
        <w:tc>
          <w:tcPr>
            <w:tcW w:w="1701" w:type="dxa"/>
            <w:vMerge w:val="restart"/>
          </w:tcPr>
          <w:p w:rsidR="00B85E40" w:rsidRDefault="00B85E40">
            <w:pPr>
              <w:pStyle w:val="ConsPlusNormal"/>
            </w:pPr>
          </w:p>
        </w:tc>
        <w:tc>
          <w:tcPr>
            <w:tcW w:w="2551" w:type="dxa"/>
            <w:vMerge w:val="restart"/>
          </w:tcPr>
          <w:p w:rsidR="00B85E40" w:rsidRDefault="00B85E40">
            <w:pPr>
              <w:pStyle w:val="ConsPlusNormal"/>
            </w:pPr>
          </w:p>
        </w:tc>
        <w:tc>
          <w:tcPr>
            <w:tcW w:w="2211" w:type="dxa"/>
            <w:vMerge w:val="restart"/>
          </w:tcPr>
          <w:p w:rsidR="00B85E40" w:rsidRDefault="00B85E40">
            <w:pPr>
              <w:pStyle w:val="ConsPlusNormal"/>
            </w:pPr>
          </w:p>
        </w:tc>
        <w:tc>
          <w:tcPr>
            <w:tcW w:w="1247" w:type="dxa"/>
            <w:vMerge w:val="restart"/>
          </w:tcPr>
          <w:p w:rsidR="00B85E40" w:rsidRDefault="00B85E40">
            <w:pPr>
              <w:pStyle w:val="ConsPlusNormal"/>
            </w:pPr>
          </w:p>
        </w:tc>
        <w:tc>
          <w:tcPr>
            <w:tcW w:w="1247" w:type="dxa"/>
            <w:vMerge w:val="restart"/>
          </w:tcPr>
          <w:p w:rsidR="00B85E40" w:rsidRDefault="00B85E40">
            <w:pPr>
              <w:pStyle w:val="ConsPlusNormal"/>
            </w:pPr>
          </w:p>
        </w:tc>
        <w:tc>
          <w:tcPr>
            <w:tcW w:w="1247" w:type="dxa"/>
            <w:vMerge w:val="restart"/>
          </w:tcPr>
          <w:p w:rsidR="00B85E40" w:rsidRDefault="00B85E40">
            <w:pPr>
              <w:pStyle w:val="ConsPlusNormal"/>
            </w:pPr>
          </w:p>
        </w:tc>
        <w:tc>
          <w:tcPr>
            <w:tcW w:w="2268" w:type="dxa"/>
            <w:vMerge w:val="restart"/>
          </w:tcPr>
          <w:p w:rsidR="00B85E40" w:rsidRDefault="00B85E40">
            <w:pPr>
              <w:pStyle w:val="ConsPlusNormal"/>
            </w:pPr>
          </w:p>
        </w:tc>
      </w:tr>
      <w:tr w:rsidR="00B85E40">
        <w:tc>
          <w:tcPr>
            <w:tcW w:w="2494" w:type="dxa"/>
          </w:tcPr>
          <w:p w:rsidR="00B85E40" w:rsidRDefault="00B85E40">
            <w:pPr>
              <w:pStyle w:val="ConsPlusNormal"/>
            </w:pPr>
          </w:p>
        </w:tc>
        <w:tc>
          <w:tcPr>
            <w:tcW w:w="1531" w:type="dxa"/>
          </w:tcPr>
          <w:p w:rsidR="00B85E40" w:rsidRDefault="00B85E40">
            <w:pPr>
              <w:pStyle w:val="ConsPlusNormal"/>
            </w:pPr>
            <w:r>
              <w:t>2022 год</w:t>
            </w:r>
          </w:p>
        </w:tc>
        <w:tc>
          <w:tcPr>
            <w:tcW w:w="1871" w:type="dxa"/>
          </w:tcPr>
          <w:p w:rsidR="00B85E40" w:rsidRDefault="00B85E40">
            <w:pPr>
              <w:pStyle w:val="ConsPlusNormal"/>
              <w:jc w:val="center"/>
            </w:pPr>
            <w:r>
              <w:t>100479,5</w:t>
            </w:r>
          </w:p>
        </w:tc>
        <w:tc>
          <w:tcPr>
            <w:tcW w:w="1247" w:type="dxa"/>
          </w:tcPr>
          <w:p w:rsidR="00B85E40" w:rsidRDefault="00B85E40">
            <w:pPr>
              <w:pStyle w:val="ConsPlusNormal"/>
              <w:jc w:val="center"/>
            </w:pPr>
            <w:r>
              <w:t>48996</w:t>
            </w:r>
          </w:p>
        </w:tc>
        <w:tc>
          <w:tcPr>
            <w:tcW w:w="1134" w:type="dxa"/>
          </w:tcPr>
          <w:p w:rsidR="00B85E40" w:rsidRDefault="00B85E40">
            <w:pPr>
              <w:pStyle w:val="ConsPlusNormal"/>
              <w:jc w:val="center"/>
            </w:pPr>
            <w:r>
              <w:t>7771,8</w:t>
            </w:r>
          </w:p>
        </w:tc>
        <w:tc>
          <w:tcPr>
            <w:tcW w:w="1304" w:type="dxa"/>
          </w:tcPr>
          <w:p w:rsidR="00B85E40" w:rsidRDefault="00B85E40">
            <w:pPr>
              <w:pStyle w:val="ConsPlusNormal"/>
              <w:jc w:val="center"/>
            </w:pPr>
            <w:r>
              <w:t>43711,7</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2268" w:type="dxa"/>
            <w:vMerge/>
          </w:tcPr>
          <w:p w:rsidR="00B85E40" w:rsidRDefault="00B85E40">
            <w:pPr>
              <w:pStyle w:val="ConsPlusNormal"/>
            </w:pPr>
          </w:p>
        </w:tc>
      </w:tr>
      <w:tr w:rsidR="00B85E40">
        <w:tc>
          <w:tcPr>
            <w:tcW w:w="2494" w:type="dxa"/>
          </w:tcPr>
          <w:p w:rsidR="00B85E40" w:rsidRDefault="00B85E40">
            <w:pPr>
              <w:pStyle w:val="ConsPlusNormal"/>
            </w:pPr>
          </w:p>
        </w:tc>
        <w:tc>
          <w:tcPr>
            <w:tcW w:w="1531" w:type="dxa"/>
          </w:tcPr>
          <w:p w:rsidR="00B85E40" w:rsidRDefault="00B85E40">
            <w:pPr>
              <w:pStyle w:val="ConsPlusNormal"/>
            </w:pPr>
            <w:r>
              <w:t>2023 год</w:t>
            </w:r>
          </w:p>
        </w:tc>
        <w:tc>
          <w:tcPr>
            <w:tcW w:w="1871" w:type="dxa"/>
          </w:tcPr>
          <w:p w:rsidR="00B85E40" w:rsidRDefault="00B85E40">
            <w:pPr>
              <w:pStyle w:val="ConsPlusNormal"/>
              <w:jc w:val="center"/>
            </w:pPr>
            <w:r>
              <w:t>80794,3</w:t>
            </w:r>
          </w:p>
        </w:tc>
        <w:tc>
          <w:tcPr>
            <w:tcW w:w="1247" w:type="dxa"/>
          </w:tcPr>
          <w:p w:rsidR="00B85E40" w:rsidRDefault="00B85E40">
            <w:pPr>
              <w:pStyle w:val="ConsPlusNormal"/>
              <w:jc w:val="center"/>
            </w:pPr>
            <w:r>
              <w:t>54397,3</w:t>
            </w:r>
          </w:p>
        </w:tc>
        <w:tc>
          <w:tcPr>
            <w:tcW w:w="1134" w:type="dxa"/>
          </w:tcPr>
          <w:p w:rsidR="00B85E40" w:rsidRDefault="00B85E40">
            <w:pPr>
              <w:pStyle w:val="ConsPlusNormal"/>
              <w:jc w:val="center"/>
            </w:pPr>
            <w:r>
              <w:t>549,5</w:t>
            </w:r>
          </w:p>
        </w:tc>
        <w:tc>
          <w:tcPr>
            <w:tcW w:w="1304" w:type="dxa"/>
          </w:tcPr>
          <w:p w:rsidR="00B85E40" w:rsidRDefault="00B85E40">
            <w:pPr>
              <w:pStyle w:val="ConsPlusNormal"/>
              <w:jc w:val="center"/>
            </w:pPr>
            <w:r>
              <w:t>25847,5</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2268" w:type="dxa"/>
            <w:vMerge/>
          </w:tcPr>
          <w:p w:rsidR="00B85E40" w:rsidRDefault="00B85E40">
            <w:pPr>
              <w:pStyle w:val="ConsPlusNormal"/>
            </w:pPr>
          </w:p>
        </w:tc>
      </w:tr>
      <w:tr w:rsidR="00B85E40">
        <w:tc>
          <w:tcPr>
            <w:tcW w:w="2494" w:type="dxa"/>
          </w:tcPr>
          <w:p w:rsidR="00B85E40" w:rsidRDefault="00B85E40">
            <w:pPr>
              <w:pStyle w:val="ConsPlusNormal"/>
            </w:pPr>
          </w:p>
        </w:tc>
        <w:tc>
          <w:tcPr>
            <w:tcW w:w="1531" w:type="dxa"/>
          </w:tcPr>
          <w:p w:rsidR="00B85E40" w:rsidRDefault="00B85E40">
            <w:pPr>
              <w:pStyle w:val="ConsPlusNormal"/>
            </w:pPr>
            <w:r>
              <w:t>2024 год</w:t>
            </w:r>
          </w:p>
        </w:tc>
        <w:tc>
          <w:tcPr>
            <w:tcW w:w="1871" w:type="dxa"/>
          </w:tcPr>
          <w:p w:rsidR="00B85E40" w:rsidRDefault="00B85E40">
            <w:pPr>
              <w:pStyle w:val="ConsPlusNormal"/>
              <w:jc w:val="center"/>
            </w:pPr>
            <w:r>
              <w:t>65224,5</w:t>
            </w:r>
          </w:p>
        </w:tc>
        <w:tc>
          <w:tcPr>
            <w:tcW w:w="1247" w:type="dxa"/>
          </w:tcPr>
          <w:p w:rsidR="00B85E40" w:rsidRDefault="00B85E40">
            <w:pPr>
              <w:pStyle w:val="ConsPlusNormal"/>
              <w:jc w:val="center"/>
            </w:pPr>
            <w:r>
              <w:t>60057,9</w:t>
            </w:r>
          </w:p>
        </w:tc>
        <w:tc>
          <w:tcPr>
            <w:tcW w:w="1134" w:type="dxa"/>
          </w:tcPr>
          <w:p w:rsidR="00B85E40" w:rsidRDefault="00B85E40">
            <w:pPr>
              <w:pStyle w:val="ConsPlusNormal"/>
              <w:jc w:val="center"/>
            </w:pPr>
            <w:r>
              <w:t>606,6</w:t>
            </w:r>
          </w:p>
        </w:tc>
        <w:tc>
          <w:tcPr>
            <w:tcW w:w="1304" w:type="dxa"/>
          </w:tcPr>
          <w:p w:rsidR="00B85E40" w:rsidRDefault="00B85E40">
            <w:pPr>
              <w:pStyle w:val="ConsPlusNormal"/>
              <w:jc w:val="center"/>
            </w:pPr>
            <w:r>
              <w:t>4560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2268" w:type="dxa"/>
            <w:vMerge/>
          </w:tcPr>
          <w:p w:rsidR="00B85E40" w:rsidRDefault="00B85E40">
            <w:pPr>
              <w:pStyle w:val="ConsPlusNormal"/>
            </w:pPr>
          </w:p>
        </w:tc>
      </w:tr>
      <w:tr w:rsidR="00B85E40">
        <w:tc>
          <w:tcPr>
            <w:tcW w:w="2494" w:type="dxa"/>
          </w:tcPr>
          <w:p w:rsidR="00B85E40" w:rsidRDefault="00B85E40">
            <w:pPr>
              <w:pStyle w:val="ConsPlusNormal"/>
            </w:pPr>
          </w:p>
        </w:tc>
        <w:tc>
          <w:tcPr>
            <w:tcW w:w="1531" w:type="dxa"/>
          </w:tcPr>
          <w:p w:rsidR="00B85E40" w:rsidRDefault="00B85E40">
            <w:pPr>
              <w:pStyle w:val="ConsPlusNormal"/>
            </w:pPr>
            <w:r>
              <w:t>2025 год</w:t>
            </w:r>
          </w:p>
        </w:tc>
        <w:tc>
          <w:tcPr>
            <w:tcW w:w="1871" w:type="dxa"/>
          </w:tcPr>
          <w:p w:rsidR="00B85E40" w:rsidRDefault="00B85E40">
            <w:pPr>
              <w:pStyle w:val="ConsPlusNormal"/>
              <w:jc w:val="center"/>
            </w:pPr>
            <w:r>
              <w:t>4560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2268" w:type="dxa"/>
            <w:vMerge/>
          </w:tcPr>
          <w:p w:rsidR="00B85E40" w:rsidRDefault="00B85E40">
            <w:pPr>
              <w:pStyle w:val="ConsPlusNormal"/>
            </w:pPr>
          </w:p>
        </w:tc>
      </w:tr>
      <w:tr w:rsidR="00B85E40">
        <w:tc>
          <w:tcPr>
            <w:tcW w:w="2494" w:type="dxa"/>
          </w:tcPr>
          <w:p w:rsidR="00B85E40" w:rsidRDefault="00B85E40">
            <w:pPr>
              <w:pStyle w:val="ConsPlusNormal"/>
            </w:pPr>
          </w:p>
        </w:tc>
        <w:tc>
          <w:tcPr>
            <w:tcW w:w="1531" w:type="dxa"/>
          </w:tcPr>
          <w:p w:rsidR="00B85E40" w:rsidRDefault="00B85E40">
            <w:pPr>
              <w:pStyle w:val="ConsPlusNormal"/>
            </w:pPr>
            <w:r>
              <w:t>2026 год</w:t>
            </w:r>
          </w:p>
        </w:tc>
        <w:tc>
          <w:tcPr>
            <w:tcW w:w="1871" w:type="dxa"/>
          </w:tcPr>
          <w:p w:rsidR="00B85E40" w:rsidRDefault="00B85E40">
            <w:pPr>
              <w:pStyle w:val="ConsPlusNormal"/>
              <w:jc w:val="center"/>
            </w:pPr>
            <w:r>
              <w:t>4560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2268" w:type="dxa"/>
            <w:vMerge/>
          </w:tcPr>
          <w:p w:rsidR="00B85E40" w:rsidRDefault="00B85E40">
            <w:pPr>
              <w:pStyle w:val="ConsPlusNormal"/>
            </w:pPr>
          </w:p>
        </w:tc>
      </w:tr>
      <w:tr w:rsidR="00B85E40">
        <w:tc>
          <w:tcPr>
            <w:tcW w:w="2494" w:type="dxa"/>
          </w:tcPr>
          <w:p w:rsidR="00B85E40" w:rsidRDefault="00B85E40">
            <w:pPr>
              <w:pStyle w:val="ConsPlusNormal"/>
            </w:pPr>
          </w:p>
        </w:tc>
        <w:tc>
          <w:tcPr>
            <w:tcW w:w="1531" w:type="dxa"/>
          </w:tcPr>
          <w:p w:rsidR="00B85E40" w:rsidRDefault="00B85E40">
            <w:pPr>
              <w:pStyle w:val="ConsPlusNormal"/>
            </w:pPr>
            <w:r>
              <w:t>2027 год</w:t>
            </w:r>
          </w:p>
        </w:tc>
        <w:tc>
          <w:tcPr>
            <w:tcW w:w="1871" w:type="dxa"/>
          </w:tcPr>
          <w:p w:rsidR="00B85E40" w:rsidRDefault="00B85E40">
            <w:pPr>
              <w:pStyle w:val="ConsPlusNormal"/>
              <w:jc w:val="center"/>
            </w:pPr>
            <w:r>
              <w:t>4560</w:t>
            </w:r>
          </w:p>
        </w:tc>
        <w:tc>
          <w:tcPr>
            <w:tcW w:w="1247" w:type="dxa"/>
          </w:tcPr>
          <w:p w:rsidR="00B85E40" w:rsidRDefault="00B85E40">
            <w:pPr>
              <w:pStyle w:val="ConsPlusNormal"/>
            </w:pPr>
          </w:p>
        </w:tc>
        <w:tc>
          <w:tcPr>
            <w:tcW w:w="1134" w:type="dxa"/>
          </w:tcPr>
          <w:p w:rsidR="00B85E40" w:rsidRDefault="00B85E40">
            <w:pPr>
              <w:pStyle w:val="ConsPlusNormal"/>
            </w:pPr>
          </w:p>
        </w:tc>
        <w:tc>
          <w:tcPr>
            <w:tcW w:w="1304" w:type="dxa"/>
          </w:tcPr>
          <w:p w:rsidR="00B85E40" w:rsidRDefault="00B85E40">
            <w:pPr>
              <w:pStyle w:val="ConsPlusNormal"/>
              <w:jc w:val="center"/>
            </w:pPr>
            <w:r>
              <w:t>4560</w:t>
            </w:r>
          </w:p>
        </w:tc>
        <w:tc>
          <w:tcPr>
            <w:tcW w:w="1361" w:type="dxa"/>
          </w:tcPr>
          <w:p w:rsidR="00B85E40" w:rsidRDefault="00B85E40">
            <w:pPr>
              <w:pStyle w:val="ConsPlusNormal"/>
            </w:pPr>
          </w:p>
        </w:tc>
        <w:tc>
          <w:tcPr>
            <w:tcW w:w="1701" w:type="dxa"/>
            <w:vMerge/>
          </w:tcPr>
          <w:p w:rsidR="00B85E40" w:rsidRDefault="00B85E40">
            <w:pPr>
              <w:pStyle w:val="ConsPlusNormal"/>
            </w:pPr>
          </w:p>
        </w:tc>
        <w:tc>
          <w:tcPr>
            <w:tcW w:w="2551" w:type="dxa"/>
            <w:vMerge/>
          </w:tcPr>
          <w:p w:rsidR="00B85E40" w:rsidRDefault="00B85E40">
            <w:pPr>
              <w:pStyle w:val="ConsPlusNormal"/>
            </w:pPr>
          </w:p>
        </w:tc>
        <w:tc>
          <w:tcPr>
            <w:tcW w:w="2211"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1247" w:type="dxa"/>
            <w:vMerge/>
          </w:tcPr>
          <w:p w:rsidR="00B85E40" w:rsidRDefault="00B85E40">
            <w:pPr>
              <w:pStyle w:val="ConsPlusNormal"/>
            </w:pPr>
          </w:p>
        </w:tc>
        <w:tc>
          <w:tcPr>
            <w:tcW w:w="2268" w:type="dxa"/>
            <w:vMerge/>
          </w:tcPr>
          <w:p w:rsidR="00B85E40" w:rsidRDefault="00B85E40">
            <w:pPr>
              <w:pStyle w:val="ConsPlusNormal"/>
            </w:pPr>
          </w:p>
        </w:tc>
      </w:tr>
    </w:tbl>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sectPr w:rsidR="00B85E40">
          <w:pgSz w:w="16838" w:h="11905" w:orient="landscape"/>
          <w:pgMar w:top="1701" w:right="1134" w:bottom="850" w:left="1134" w:header="0" w:footer="0" w:gutter="0"/>
          <w:cols w:space="720"/>
          <w:titlePg/>
        </w:sectPr>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3</w:t>
      </w:r>
    </w:p>
    <w:p w:rsidR="00B85E40" w:rsidRDefault="00B85E40">
      <w:pPr>
        <w:pStyle w:val="ConsPlusNormal"/>
        <w:jc w:val="right"/>
      </w:pPr>
      <w:r>
        <w:t>к муниципальной программе</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bookmarkStart w:id="3" w:name="P924"/>
      <w:bookmarkEnd w:id="3"/>
      <w:r>
        <w:t>Порядок</w:t>
      </w:r>
    </w:p>
    <w:p w:rsidR="00B85E40" w:rsidRDefault="00B85E40">
      <w:pPr>
        <w:pStyle w:val="ConsPlusTitle"/>
        <w:jc w:val="center"/>
      </w:pPr>
      <w:r>
        <w:t>включения в муниципальную программу и исключения из</w:t>
      </w:r>
    </w:p>
    <w:p w:rsidR="00B85E40" w:rsidRDefault="00B85E40">
      <w:pPr>
        <w:pStyle w:val="ConsPlusTitle"/>
        <w:jc w:val="center"/>
      </w:pPr>
      <w:r>
        <w:t>программы дворовых территорий многоквартирных домов</w:t>
      </w:r>
    </w:p>
    <w:p w:rsidR="00B85E40" w:rsidRDefault="00B85E40">
      <w:pPr>
        <w:pStyle w:val="ConsPlusTitle"/>
        <w:jc w:val="center"/>
      </w:pPr>
      <w:r>
        <w:t>и общественных территорий муниципального образования</w:t>
      </w:r>
    </w:p>
    <w:p w:rsidR="00B85E40" w:rsidRDefault="00B85E40">
      <w:pPr>
        <w:pStyle w:val="ConsPlusTitle"/>
        <w:jc w:val="center"/>
      </w:pPr>
      <w:r>
        <w:t>"Город Псков"</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города Пскова</w:t>
            </w:r>
          </w:p>
          <w:p w:rsidR="00B85E40" w:rsidRDefault="00B85E40">
            <w:pPr>
              <w:pStyle w:val="ConsPlusNormal"/>
              <w:jc w:val="center"/>
            </w:pPr>
            <w:r>
              <w:rPr>
                <w:color w:val="392C69"/>
              </w:rPr>
              <w:t>от 21.11.2022 N 2274)</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включаются в проект Программы</w:t>
      </w:r>
    </w:p>
    <w:p w:rsidR="00B85E40" w:rsidRDefault="00B85E40">
      <w:pPr>
        <w:pStyle w:val="ConsPlusNormal"/>
        <w:spacing w:before="220"/>
        <w:ind w:firstLine="540"/>
        <w:jc w:val="both"/>
      </w:pPr>
      <w:r>
        <w:t>а) дворовая территория многоквартирного дома, по итогам рассмотрения и оценки предложений заявителей решением Комиссии;</w:t>
      </w:r>
    </w:p>
    <w:p w:rsidR="00B85E40" w:rsidRDefault="00B85E40">
      <w:pPr>
        <w:pStyle w:val="ConsPlusNormal"/>
        <w:spacing w:before="220"/>
        <w:ind w:firstLine="540"/>
        <w:jc w:val="both"/>
      </w:pPr>
      <w:r>
        <w:t xml:space="preserve">б) общественная территория по итогам рейтингового голосования, проведенного в соответствии с условиями </w:t>
      </w:r>
      <w:hyperlink r:id="rId118">
        <w:r>
          <w:rPr>
            <w:color w:val="0000FF"/>
          </w:rPr>
          <w:t>приказа</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изменениями и дополнениями на дату проведения голосования);</w:t>
      </w:r>
    </w:p>
    <w:p w:rsidR="00B85E40" w:rsidRDefault="00B85E40">
      <w:pPr>
        <w:pStyle w:val="ConsPlusNormal"/>
        <w:spacing w:before="220"/>
        <w:ind w:firstLine="540"/>
        <w:jc w:val="both"/>
      </w:pPr>
      <w:r>
        <w:t xml:space="preserve">в) отдельные дворовые территории многоквартирных домов и отдельные общественные территории, в случае предоставления финансирования из бюджета Псковской области в соответствии с </w:t>
      </w:r>
      <w:hyperlink r:id="rId119">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2017 г. N 357, выделение которого согласовано Губернатором области.</w:t>
      </w:r>
    </w:p>
    <w:p w:rsidR="00B85E40" w:rsidRDefault="00B85E40">
      <w:pPr>
        <w:pStyle w:val="ConsPlusNormal"/>
        <w:jc w:val="both"/>
      </w:pPr>
      <w:r>
        <w:t xml:space="preserve">(пп. "в" введен </w:t>
      </w:r>
      <w:hyperlink r:id="rId120">
        <w:r>
          <w:rPr>
            <w:color w:val="0000FF"/>
          </w:rPr>
          <w:t>постановлением</w:t>
        </w:r>
      </w:hyperlink>
      <w:r>
        <w:t xml:space="preserve"> Администрации города Пскова от 21.11.2022 N 2274)</w:t>
      </w:r>
    </w:p>
    <w:p w:rsidR="00B85E40" w:rsidRDefault="00B85E40">
      <w:pPr>
        <w:pStyle w:val="ConsPlusNormal"/>
        <w:spacing w:before="220"/>
        <w:ind w:firstLine="540"/>
        <w:jc w:val="both"/>
      </w:pPr>
      <w:r>
        <w:t xml:space="preserve">2. Порядок подачи заявки на участие в отборе утвержден </w:t>
      </w:r>
      <w:hyperlink r:id="rId121">
        <w:r>
          <w:rPr>
            <w:color w:val="0000FF"/>
          </w:rPr>
          <w:t>постановлением</w:t>
        </w:r>
      </w:hyperlink>
      <w:r>
        <w:t xml:space="preserve"> Администрации города Пскова от 09.10.2017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r>
        <w:lastRenderedPageBreak/>
        <w:t>контроля за реализацией Программы".</w:t>
      </w:r>
    </w:p>
    <w:p w:rsidR="00B85E40" w:rsidRDefault="00B85E40">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не включает в адресный перечень дворовых и общественных территорий, подлежащих благоустройству в рамках реализации муниципальной программы следующие территории:</w:t>
      </w:r>
    </w:p>
    <w:p w:rsidR="00B85E40" w:rsidRDefault="00B85E40">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B85E40" w:rsidRDefault="00B85E40">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B85E40" w:rsidRDefault="00B85E40">
      <w:pPr>
        <w:pStyle w:val="ConsPlusNormal"/>
        <w:spacing w:before="220"/>
        <w:ind w:firstLine="540"/>
        <w:jc w:val="both"/>
      </w:pPr>
      <w:r>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4</w:t>
      </w:r>
    </w:p>
    <w:p w:rsidR="00B85E40" w:rsidRDefault="00B85E40">
      <w:pPr>
        <w:pStyle w:val="ConsPlusNormal"/>
        <w:jc w:val="right"/>
      </w:pPr>
      <w:r>
        <w:t>к муниципальной программе</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r>
        <w:t>Адресные перечни</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(в ред. постановлений Администрации города Пскова</w:t>
            </w:r>
          </w:p>
          <w:p w:rsidR="00B85E40" w:rsidRDefault="00B85E40">
            <w:pPr>
              <w:pStyle w:val="ConsPlusNormal"/>
              <w:jc w:val="center"/>
            </w:pPr>
            <w:r>
              <w:rPr>
                <w:color w:val="392C69"/>
              </w:rPr>
              <w:t xml:space="preserve">от 20.05.2022 </w:t>
            </w:r>
            <w:hyperlink r:id="rId122">
              <w:r>
                <w:rPr>
                  <w:color w:val="0000FF"/>
                </w:rPr>
                <w:t>N 819</w:t>
              </w:r>
            </w:hyperlink>
            <w:r>
              <w:rPr>
                <w:color w:val="392C69"/>
              </w:rPr>
              <w:t xml:space="preserve">, от 02.08.2022 </w:t>
            </w:r>
            <w:hyperlink r:id="rId123">
              <w:r>
                <w:rPr>
                  <w:color w:val="0000FF"/>
                </w:rPr>
                <w:t>N 1364</w:t>
              </w:r>
            </w:hyperlink>
            <w:r>
              <w:rPr>
                <w:color w:val="392C69"/>
              </w:rPr>
              <w:t xml:space="preserve">, от 21.11.2022 </w:t>
            </w:r>
            <w:hyperlink r:id="rId124">
              <w:r>
                <w:rPr>
                  <w:color w:val="0000FF"/>
                </w:rPr>
                <w:t>N 2274</w:t>
              </w:r>
            </w:hyperlink>
            <w:r>
              <w:rPr>
                <w:color w:val="392C69"/>
              </w:rPr>
              <w:t>,</w:t>
            </w:r>
          </w:p>
          <w:p w:rsidR="00B85E40" w:rsidRDefault="00B85E40">
            <w:pPr>
              <w:pStyle w:val="ConsPlusNormal"/>
              <w:jc w:val="center"/>
            </w:pPr>
            <w:r>
              <w:rPr>
                <w:color w:val="392C69"/>
              </w:rPr>
              <w:t xml:space="preserve">от 13.03.2023 </w:t>
            </w:r>
            <w:hyperlink r:id="rId125">
              <w:r>
                <w:rPr>
                  <w:color w:val="0000FF"/>
                </w:rPr>
                <w:t>N 357</w:t>
              </w:r>
            </w:hyperlink>
            <w:r>
              <w:rPr>
                <w:color w:val="392C69"/>
              </w:rPr>
              <w:t xml:space="preserve">, от 05.07.2023 </w:t>
            </w:r>
            <w:hyperlink r:id="rId126">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bookmarkStart w:id="4" w:name="P962"/>
      <w:bookmarkEnd w:id="4"/>
      <w:r>
        <w:t>1. Адресный перечень дворовых территорий многоквартирных</w:t>
      </w:r>
    </w:p>
    <w:p w:rsidR="00B85E40" w:rsidRDefault="00B85E40">
      <w:pPr>
        <w:pStyle w:val="ConsPlusTitle"/>
        <w:jc w:val="center"/>
      </w:pPr>
      <w:r>
        <w:t>домов города Пскова, благоустройство которых выполнено</w:t>
      </w:r>
    </w:p>
    <w:p w:rsidR="00B85E40" w:rsidRDefault="00B85E40">
      <w:pPr>
        <w:pStyle w:val="ConsPlusTitle"/>
        <w:jc w:val="center"/>
      </w:pPr>
      <w:r>
        <w:t>без использования субсидии</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B85E40">
        <w:tc>
          <w:tcPr>
            <w:tcW w:w="680" w:type="dxa"/>
          </w:tcPr>
          <w:p w:rsidR="00B85E40" w:rsidRDefault="00B85E40">
            <w:pPr>
              <w:pStyle w:val="ConsPlusNormal"/>
              <w:jc w:val="center"/>
            </w:pPr>
            <w:r>
              <w:t>N п/п</w:t>
            </w:r>
          </w:p>
        </w:tc>
        <w:tc>
          <w:tcPr>
            <w:tcW w:w="3572" w:type="dxa"/>
          </w:tcPr>
          <w:p w:rsidR="00B85E40" w:rsidRDefault="00B85E40">
            <w:pPr>
              <w:pStyle w:val="ConsPlusNormal"/>
              <w:jc w:val="center"/>
            </w:pPr>
            <w:r>
              <w:t>Адрес</w:t>
            </w:r>
          </w:p>
        </w:tc>
        <w:tc>
          <w:tcPr>
            <w:tcW w:w="3685" w:type="dxa"/>
          </w:tcPr>
          <w:p w:rsidR="00B85E40" w:rsidRDefault="00B85E40">
            <w:pPr>
              <w:pStyle w:val="ConsPlusNormal"/>
              <w:jc w:val="center"/>
            </w:pPr>
            <w:r>
              <w:t>примечание</w:t>
            </w:r>
          </w:p>
        </w:tc>
      </w:tr>
      <w:tr w:rsidR="00B85E40">
        <w:tblPrEx>
          <w:tblBorders>
            <w:insideH w:val="nil"/>
          </w:tblBorders>
        </w:tblPrEx>
        <w:tc>
          <w:tcPr>
            <w:tcW w:w="7937" w:type="dxa"/>
            <w:gridSpan w:val="3"/>
            <w:tcBorders>
              <w:bottom w:val="nil"/>
            </w:tcBorders>
          </w:tcPr>
          <w:p w:rsidR="00B85E40" w:rsidRDefault="00B85E40">
            <w:pPr>
              <w:pStyle w:val="ConsPlusNormal"/>
              <w:jc w:val="center"/>
            </w:pPr>
            <w:r>
              <w:t>Дворовая территория 2022 г.</w:t>
            </w:r>
          </w:p>
        </w:tc>
      </w:tr>
      <w:tr w:rsidR="00B85E40">
        <w:tblPrEx>
          <w:tblBorders>
            <w:insideH w:val="nil"/>
          </w:tblBorders>
        </w:tblPrEx>
        <w:tc>
          <w:tcPr>
            <w:tcW w:w="7937" w:type="dxa"/>
            <w:gridSpan w:val="3"/>
            <w:tcBorders>
              <w:top w:val="nil"/>
            </w:tcBorders>
          </w:tcPr>
          <w:p w:rsidR="00B85E40" w:rsidRDefault="00B85E40">
            <w:pPr>
              <w:pStyle w:val="ConsPlusNormal"/>
              <w:jc w:val="center"/>
            </w:pPr>
            <w:r>
              <w:t xml:space="preserve">(в ред. </w:t>
            </w:r>
            <w:hyperlink r:id="rId127">
              <w:r>
                <w:rPr>
                  <w:color w:val="0000FF"/>
                </w:rPr>
                <w:t>постановления</w:t>
              </w:r>
            </w:hyperlink>
            <w:r>
              <w:t xml:space="preserve"> Администрации города Пскова от 02.08.2022 N 1364)</w:t>
            </w:r>
          </w:p>
        </w:tc>
      </w:tr>
      <w:tr w:rsidR="00B85E40">
        <w:tc>
          <w:tcPr>
            <w:tcW w:w="680" w:type="dxa"/>
          </w:tcPr>
          <w:p w:rsidR="00B85E40" w:rsidRDefault="00B85E40">
            <w:pPr>
              <w:pStyle w:val="ConsPlusNormal"/>
              <w:jc w:val="center"/>
            </w:pPr>
            <w:r>
              <w:t>1</w:t>
            </w:r>
          </w:p>
        </w:tc>
        <w:tc>
          <w:tcPr>
            <w:tcW w:w="3572" w:type="dxa"/>
          </w:tcPr>
          <w:p w:rsidR="00B85E40" w:rsidRDefault="00B85E40">
            <w:pPr>
              <w:pStyle w:val="ConsPlusNormal"/>
            </w:pPr>
            <w:r>
              <w:t>ул. Бастионная, д. 19</w:t>
            </w:r>
          </w:p>
        </w:tc>
        <w:tc>
          <w:tcPr>
            <w:tcW w:w="3685" w:type="dxa"/>
          </w:tcPr>
          <w:p w:rsidR="00B85E40" w:rsidRDefault="00B85E40">
            <w:pPr>
              <w:pStyle w:val="ConsPlusNormal"/>
            </w:pPr>
            <w:r>
              <w:t xml:space="preserve">Установка детского игрового </w:t>
            </w:r>
            <w:r>
              <w:lastRenderedPageBreak/>
              <w:t>комплекса (S 156 м2)</w:t>
            </w:r>
          </w:p>
        </w:tc>
      </w:tr>
      <w:tr w:rsidR="00B85E40">
        <w:tc>
          <w:tcPr>
            <w:tcW w:w="680" w:type="dxa"/>
          </w:tcPr>
          <w:p w:rsidR="00B85E40" w:rsidRDefault="00B85E40">
            <w:pPr>
              <w:pStyle w:val="ConsPlusNormal"/>
              <w:jc w:val="center"/>
            </w:pPr>
            <w:r>
              <w:lastRenderedPageBreak/>
              <w:t>2</w:t>
            </w:r>
          </w:p>
        </w:tc>
        <w:tc>
          <w:tcPr>
            <w:tcW w:w="3572" w:type="dxa"/>
          </w:tcPr>
          <w:p w:rsidR="00B85E40" w:rsidRDefault="00B85E40">
            <w:pPr>
              <w:pStyle w:val="ConsPlusNormal"/>
            </w:pPr>
            <w:r>
              <w:t>ул. Юбилейная, д. 55</w:t>
            </w:r>
          </w:p>
        </w:tc>
        <w:tc>
          <w:tcPr>
            <w:tcW w:w="3685" w:type="dxa"/>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680" w:type="dxa"/>
            <w:tcBorders>
              <w:bottom w:val="nil"/>
            </w:tcBorders>
          </w:tcPr>
          <w:p w:rsidR="00B85E40" w:rsidRDefault="00B85E40">
            <w:pPr>
              <w:pStyle w:val="ConsPlusNormal"/>
              <w:jc w:val="center"/>
            </w:pPr>
            <w:r>
              <w:t>3</w:t>
            </w:r>
          </w:p>
        </w:tc>
        <w:tc>
          <w:tcPr>
            <w:tcW w:w="3572" w:type="dxa"/>
            <w:tcBorders>
              <w:bottom w:val="nil"/>
            </w:tcBorders>
          </w:tcPr>
          <w:p w:rsidR="00B85E40" w:rsidRDefault="00B85E40">
            <w:pPr>
              <w:pStyle w:val="ConsPlusNormal"/>
            </w:pPr>
            <w:r>
              <w:t>ул. Юбилейная, д. 93а</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3 в ред. </w:t>
            </w:r>
            <w:hyperlink r:id="rId128">
              <w:r>
                <w:rPr>
                  <w:color w:val="0000FF"/>
                </w:rPr>
                <w:t>постановления</w:t>
              </w:r>
            </w:hyperlink>
            <w:r>
              <w:t xml:space="preserve"> Администрации города Пскова от 13.03.2023 N 357)</w:t>
            </w:r>
          </w:p>
        </w:tc>
      </w:tr>
      <w:tr w:rsidR="00B85E40">
        <w:tblPrEx>
          <w:tblBorders>
            <w:insideH w:val="nil"/>
          </w:tblBorders>
        </w:tblPrEx>
        <w:tc>
          <w:tcPr>
            <w:tcW w:w="680" w:type="dxa"/>
            <w:tcBorders>
              <w:bottom w:val="nil"/>
            </w:tcBorders>
          </w:tcPr>
          <w:p w:rsidR="00B85E40" w:rsidRDefault="00B85E40">
            <w:pPr>
              <w:pStyle w:val="ConsPlusNormal"/>
              <w:jc w:val="center"/>
            </w:pPr>
            <w:r>
              <w:t>4</w:t>
            </w:r>
          </w:p>
        </w:tc>
        <w:tc>
          <w:tcPr>
            <w:tcW w:w="3572" w:type="dxa"/>
            <w:tcBorders>
              <w:bottom w:val="nil"/>
            </w:tcBorders>
          </w:tcPr>
          <w:p w:rsidR="00B85E40" w:rsidRDefault="00B85E40">
            <w:pPr>
              <w:pStyle w:val="ConsPlusNormal"/>
            </w:pPr>
            <w:r>
              <w:t>ул. Алтаева, д. 8</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4 в ред. </w:t>
            </w:r>
            <w:hyperlink r:id="rId129">
              <w:r>
                <w:rPr>
                  <w:color w:val="0000FF"/>
                </w:rPr>
                <w:t>постановления</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5</w:t>
            </w:r>
          </w:p>
        </w:tc>
        <w:tc>
          <w:tcPr>
            <w:tcW w:w="3572" w:type="dxa"/>
            <w:tcBorders>
              <w:bottom w:val="nil"/>
            </w:tcBorders>
          </w:tcPr>
          <w:p w:rsidR="00B85E40" w:rsidRDefault="00B85E40">
            <w:pPr>
              <w:pStyle w:val="ConsPlusNormal"/>
            </w:pPr>
            <w:r>
              <w:t>ул. Юбилейная, д. 60</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5 в ред. </w:t>
            </w:r>
            <w:hyperlink r:id="rId130">
              <w:r>
                <w:rPr>
                  <w:color w:val="0000FF"/>
                </w:rPr>
                <w:t>постановления</w:t>
              </w:r>
            </w:hyperlink>
            <w:r>
              <w:t xml:space="preserve"> Администрации города Пскова от 13.03.2023 N 357)</w:t>
            </w:r>
          </w:p>
        </w:tc>
      </w:tr>
      <w:tr w:rsidR="00B85E40">
        <w:tblPrEx>
          <w:tblBorders>
            <w:insideH w:val="nil"/>
          </w:tblBorders>
        </w:tblPrEx>
        <w:tc>
          <w:tcPr>
            <w:tcW w:w="680" w:type="dxa"/>
            <w:tcBorders>
              <w:bottom w:val="nil"/>
            </w:tcBorders>
          </w:tcPr>
          <w:p w:rsidR="00B85E40" w:rsidRDefault="00B85E40">
            <w:pPr>
              <w:pStyle w:val="ConsPlusNormal"/>
              <w:jc w:val="center"/>
            </w:pPr>
            <w:r>
              <w:t>6</w:t>
            </w:r>
          </w:p>
        </w:tc>
        <w:tc>
          <w:tcPr>
            <w:tcW w:w="3572" w:type="dxa"/>
            <w:tcBorders>
              <w:bottom w:val="nil"/>
            </w:tcBorders>
          </w:tcPr>
          <w:p w:rsidR="00B85E40" w:rsidRDefault="00B85E40">
            <w:pPr>
              <w:pStyle w:val="ConsPlusNormal"/>
            </w:pPr>
            <w:r>
              <w:t>ул. Труда, д. 53</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6 в ред. </w:t>
            </w:r>
            <w:hyperlink r:id="rId131">
              <w:r>
                <w:rPr>
                  <w:color w:val="0000FF"/>
                </w:rPr>
                <w:t>постановления</w:t>
              </w:r>
            </w:hyperlink>
            <w:r>
              <w:t xml:space="preserve"> Администрации города Пскова от 13.03.2023 N 357)</w:t>
            </w:r>
          </w:p>
        </w:tc>
      </w:tr>
      <w:tr w:rsidR="00B85E40">
        <w:tc>
          <w:tcPr>
            <w:tcW w:w="680" w:type="dxa"/>
          </w:tcPr>
          <w:p w:rsidR="00B85E40" w:rsidRDefault="00B85E40">
            <w:pPr>
              <w:pStyle w:val="ConsPlusNormal"/>
              <w:jc w:val="center"/>
            </w:pPr>
            <w:r>
              <w:t>7</w:t>
            </w:r>
          </w:p>
        </w:tc>
        <w:tc>
          <w:tcPr>
            <w:tcW w:w="3572" w:type="dxa"/>
          </w:tcPr>
          <w:p w:rsidR="00B85E40" w:rsidRDefault="00B85E40">
            <w:pPr>
              <w:pStyle w:val="ConsPlusNormal"/>
            </w:pPr>
            <w:r>
              <w:t>ул. Звездная, д. 2</w:t>
            </w:r>
          </w:p>
        </w:tc>
        <w:tc>
          <w:tcPr>
            <w:tcW w:w="3685" w:type="dxa"/>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680" w:type="dxa"/>
            <w:tcBorders>
              <w:bottom w:val="nil"/>
            </w:tcBorders>
          </w:tcPr>
          <w:p w:rsidR="00B85E40" w:rsidRDefault="00B85E40">
            <w:pPr>
              <w:pStyle w:val="ConsPlusNormal"/>
              <w:jc w:val="center"/>
            </w:pPr>
            <w:r>
              <w:t>8</w:t>
            </w:r>
          </w:p>
        </w:tc>
        <w:tc>
          <w:tcPr>
            <w:tcW w:w="3572" w:type="dxa"/>
            <w:tcBorders>
              <w:bottom w:val="nil"/>
            </w:tcBorders>
          </w:tcPr>
          <w:p w:rsidR="00B85E40" w:rsidRDefault="00B85E40">
            <w:pPr>
              <w:pStyle w:val="ConsPlusNormal"/>
            </w:pPr>
            <w:r>
              <w:t>ул. Шестака, д. 13</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8 в ред. </w:t>
            </w:r>
            <w:hyperlink r:id="rId132">
              <w:r>
                <w:rPr>
                  <w:color w:val="0000FF"/>
                </w:rPr>
                <w:t>постановления</w:t>
              </w:r>
            </w:hyperlink>
            <w:r>
              <w:t xml:space="preserve"> Администрации города Пскова от 13.03.2023 N 357)</w:t>
            </w:r>
          </w:p>
        </w:tc>
      </w:tr>
      <w:tr w:rsidR="00B85E40">
        <w:tc>
          <w:tcPr>
            <w:tcW w:w="680" w:type="dxa"/>
          </w:tcPr>
          <w:p w:rsidR="00B85E40" w:rsidRDefault="00B85E40">
            <w:pPr>
              <w:pStyle w:val="ConsPlusNormal"/>
              <w:jc w:val="center"/>
            </w:pPr>
            <w:r>
              <w:t>9</w:t>
            </w:r>
          </w:p>
        </w:tc>
        <w:tc>
          <w:tcPr>
            <w:tcW w:w="3572" w:type="dxa"/>
          </w:tcPr>
          <w:p w:rsidR="00B85E40" w:rsidRDefault="00B85E40">
            <w:pPr>
              <w:pStyle w:val="ConsPlusNormal"/>
            </w:pPr>
            <w:r>
              <w:t>ул. Коммунальная, д. 56а</w:t>
            </w:r>
          </w:p>
        </w:tc>
        <w:tc>
          <w:tcPr>
            <w:tcW w:w="3685" w:type="dxa"/>
          </w:tcPr>
          <w:p w:rsidR="00B85E40" w:rsidRDefault="00B85E40">
            <w:pPr>
              <w:pStyle w:val="ConsPlusNormal"/>
            </w:pPr>
            <w:r>
              <w:t>Установка детского игрового комплекса (S 156 м2)</w:t>
            </w:r>
          </w:p>
        </w:tc>
      </w:tr>
      <w:tr w:rsidR="00B85E40">
        <w:tc>
          <w:tcPr>
            <w:tcW w:w="680" w:type="dxa"/>
          </w:tcPr>
          <w:p w:rsidR="00B85E40" w:rsidRDefault="00B85E40">
            <w:pPr>
              <w:pStyle w:val="ConsPlusNormal"/>
              <w:jc w:val="center"/>
            </w:pPr>
            <w:r>
              <w:t>10</w:t>
            </w:r>
          </w:p>
        </w:tc>
        <w:tc>
          <w:tcPr>
            <w:tcW w:w="3572" w:type="dxa"/>
          </w:tcPr>
          <w:p w:rsidR="00B85E40" w:rsidRDefault="00B85E40">
            <w:pPr>
              <w:pStyle w:val="ConsPlusNormal"/>
            </w:pPr>
            <w:r>
              <w:t>Ул. А.Алехина, д. 2</w:t>
            </w:r>
          </w:p>
        </w:tc>
        <w:tc>
          <w:tcPr>
            <w:tcW w:w="3685" w:type="dxa"/>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680" w:type="dxa"/>
            <w:tcBorders>
              <w:bottom w:val="nil"/>
            </w:tcBorders>
          </w:tcPr>
          <w:p w:rsidR="00B85E40" w:rsidRDefault="00B85E40">
            <w:pPr>
              <w:pStyle w:val="ConsPlusNormal"/>
              <w:jc w:val="center"/>
            </w:pPr>
            <w:r>
              <w:t>11</w:t>
            </w:r>
          </w:p>
        </w:tc>
        <w:tc>
          <w:tcPr>
            <w:tcW w:w="3572" w:type="dxa"/>
            <w:tcBorders>
              <w:bottom w:val="nil"/>
            </w:tcBorders>
          </w:tcPr>
          <w:p w:rsidR="00B85E40" w:rsidRDefault="00B85E40">
            <w:pPr>
              <w:pStyle w:val="ConsPlusNormal"/>
            </w:pPr>
            <w:r>
              <w:t>ул. Кузбасской дивизии, д. 50,</w:t>
            </w:r>
          </w:p>
          <w:p w:rsidR="00B85E40" w:rsidRDefault="00B85E40">
            <w:pPr>
              <w:pStyle w:val="ConsPlusNormal"/>
            </w:pPr>
            <w:r>
              <w:t>ул. Западная, д. 31</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11 введен </w:t>
            </w:r>
            <w:hyperlink r:id="rId133">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12</w:t>
            </w:r>
          </w:p>
        </w:tc>
        <w:tc>
          <w:tcPr>
            <w:tcW w:w="3572" w:type="dxa"/>
            <w:tcBorders>
              <w:bottom w:val="nil"/>
            </w:tcBorders>
          </w:tcPr>
          <w:p w:rsidR="00B85E40" w:rsidRDefault="00B85E40">
            <w:pPr>
              <w:pStyle w:val="ConsPlusNormal"/>
            </w:pPr>
            <w:r>
              <w:t>Рижский пр., 95</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12 введен </w:t>
            </w:r>
            <w:hyperlink r:id="rId134">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13</w:t>
            </w:r>
          </w:p>
        </w:tc>
        <w:tc>
          <w:tcPr>
            <w:tcW w:w="3572" w:type="dxa"/>
            <w:tcBorders>
              <w:bottom w:val="nil"/>
            </w:tcBorders>
          </w:tcPr>
          <w:p w:rsidR="00B85E40" w:rsidRDefault="00B85E40">
            <w:pPr>
              <w:pStyle w:val="ConsPlusNormal"/>
            </w:pPr>
            <w:r>
              <w:t>ул. Кислякова, д. 3, 5</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13 введен </w:t>
            </w:r>
            <w:hyperlink r:id="rId135">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14</w:t>
            </w:r>
          </w:p>
        </w:tc>
        <w:tc>
          <w:tcPr>
            <w:tcW w:w="3572" w:type="dxa"/>
            <w:tcBorders>
              <w:bottom w:val="nil"/>
            </w:tcBorders>
          </w:tcPr>
          <w:p w:rsidR="00B85E40" w:rsidRDefault="00B85E40">
            <w:pPr>
              <w:pStyle w:val="ConsPlusNormal"/>
            </w:pPr>
            <w:r>
              <w:t>Рижский пр., 68</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14 введен </w:t>
            </w:r>
            <w:hyperlink r:id="rId136">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lastRenderedPageBreak/>
              <w:t>15</w:t>
            </w:r>
          </w:p>
        </w:tc>
        <w:tc>
          <w:tcPr>
            <w:tcW w:w="3572" w:type="dxa"/>
            <w:tcBorders>
              <w:bottom w:val="nil"/>
            </w:tcBorders>
          </w:tcPr>
          <w:p w:rsidR="00B85E40" w:rsidRDefault="00B85E40">
            <w:pPr>
              <w:pStyle w:val="ConsPlusNormal"/>
            </w:pPr>
            <w:r>
              <w:t>ул. Советская, д. 53/15</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15 введен </w:t>
            </w:r>
            <w:hyperlink r:id="rId137">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16</w:t>
            </w:r>
          </w:p>
        </w:tc>
        <w:tc>
          <w:tcPr>
            <w:tcW w:w="3572" w:type="dxa"/>
            <w:tcBorders>
              <w:bottom w:val="nil"/>
            </w:tcBorders>
          </w:tcPr>
          <w:p w:rsidR="00B85E40" w:rsidRDefault="00B85E40">
            <w:pPr>
              <w:pStyle w:val="ConsPlusNormal"/>
            </w:pPr>
            <w:r>
              <w:t>ул. Печорская, д. 1</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16 введен </w:t>
            </w:r>
            <w:hyperlink r:id="rId138">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17</w:t>
            </w:r>
          </w:p>
        </w:tc>
        <w:tc>
          <w:tcPr>
            <w:tcW w:w="3572" w:type="dxa"/>
            <w:tcBorders>
              <w:bottom w:val="nil"/>
            </w:tcBorders>
          </w:tcPr>
          <w:p w:rsidR="00B85E40" w:rsidRDefault="00B85E40">
            <w:pPr>
              <w:pStyle w:val="ConsPlusNormal"/>
            </w:pPr>
            <w:r>
              <w:t>Пер. Машиниста, д. 5</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17 введен </w:t>
            </w:r>
            <w:hyperlink r:id="rId139">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18</w:t>
            </w:r>
          </w:p>
        </w:tc>
        <w:tc>
          <w:tcPr>
            <w:tcW w:w="3572" w:type="dxa"/>
            <w:tcBorders>
              <w:bottom w:val="nil"/>
            </w:tcBorders>
          </w:tcPr>
          <w:p w:rsidR="00B85E40" w:rsidRDefault="00B85E40">
            <w:pPr>
              <w:pStyle w:val="ConsPlusNormal"/>
            </w:pPr>
            <w:r>
              <w:t>ул. Ижорского батальона, д. 6</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18 введен </w:t>
            </w:r>
            <w:hyperlink r:id="rId140">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19</w:t>
            </w:r>
          </w:p>
        </w:tc>
        <w:tc>
          <w:tcPr>
            <w:tcW w:w="3572" w:type="dxa"/>
            <w:tcBorders>
              <w:bottom w:val="nil"/>
            </w:tcBorders>
          </w:tcPr>
          <w:p w:rsidR="00B85E40" w:rsidRDefault="00B85E40">
            <w:pPr>
              <w:pStyle w:val="ConsPlusNormal"/>
            </w:pPr>
            <w:r>
              <w:t>ул. Индустриальная, д. 4а</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19 введен </w:t>
            </w:r>
            <w:hyperlink r:id="rId141">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20</w:t>
            </w:r>
          </w:p>
        </w:tc>
        <w:tc>
          <w:tcPr>
            <w:tcW w:w="3572" w:type="dxa"/>
            <w:tcBorders>
              <w:bottom w:val="nil"/>
            </w:tcBorders>
          </w:tcPr>
          <w:p w:rsidR="00B85E40" w:rsidRDefault="00B85E40">
            <w:pPr>
              <w:pStyle w:val="ConsPlusNormal"/>
            </w:pPr>
            <w:r>
              <w:t>ул. Олега Кошевого, д. 19, 21</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20 введен </w:t>
            </w:r>
            <w:hyperlink r:id="rId142">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21</w:t>
            </w:r>
          </w:p>
        </w:tc>
        <w:tc>
          <w:tcPr>
            <w:tcW w:w="3572" w:type="dxa"/>
            <w:tcBorders>
              <w:bottom w:val="nil"/>
            </w:tcBorders>
          </w:tcPr>
          <w:p w:rsidR="00B85E40" w:rsidRDefault="00B85E40">
            <w:pPr>
              <w:pStyle w:val="ConsPlusNormal"/>
            </w:pPr>
            <w:r>
              <w:t>ул. Спегальского, д. 8</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21 введен </w:t>
            </w:r>
            <w:hyperlink r:id="rId143">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22</w:t>
            </w:r>
          </w:p>
        </w:tc>
        <w:tc>
          <w:tcPr>
            <w:tcW w:w="3572" w:type="dxa"/>
            <w:tcBorders>
              <w:bottom w:val="nil"/>
            </w:tcBorders>
          </w:tcPr>
          <w:p w:rsidR="00B85E40" w:rsidRDefault="00B85E40">
            <w:pPr>
              <w:pStyle w:val="ConsPlusNormal"/>
            </w:pPr>
            <w:r>
              <w:t>ул. Инженерная, д. 13а</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22 введен </w:t>
            </w:r>
            <w:hyperlink r:id="rId144">
              <w:r>
                <w:rPr>
                  <w:color w:val="0000FF"/>
                </w:rPr>
                <w:t>постановлением</w:t>
              </w:r>
            </w:hyperlink>
            <w:r>
              <w:t xml:space="preserve"> Администрации города Пскова от 21.11.2022 N 2274)</w:t>
            </w:r>
          </w:p>
        </w:tc>
      </w:tr>
      <w:tr w:rsidR="00B85E40">
        <w:tblPrEx>
          <w:tblBorders>
            <w:insideH w:val="nil"/>
          </w:tblBorders>
        </w:tblPrEx>
        <w:tc>
          <w:tcPr>
            <w:tcW w:w="680" w:type="dxa"/>
            <w:tcBorders>
              <w:bottom w:val="nil"/>
            </w:tcBorders>
          </w:tcPr>
          <w:p w:rsidR="00B85E40" w:rsidRDefault="00B85E40">
            <w:pPr>
              <w:pStyle w:val="ConsPlusNormal"/>
              <w:jc w:val="center"/>
            </w:pPr>
            <w:r>
              <w:t>23</w:t>
            </w:r>
          </w:p>
        </w:tc>
        <w:tc>
          <w:tcPr>
            <w:tcW w:w="3572" w:type="dxa"/>
            <w:tcBorders>
              <w:bottom w:val="nil"/>
            </w:tcBorders>
          </w:tcPr>
          <w:p w:rsidR="00B85E40" w:rsidRDefault="00B85E40">
            <w:pPr>
              <w:pStyle w:val="ConsPlusNormal"/>
            </w:pPr>
            <w:r>
              <w:t>Ул. Западная, д. 24, 26</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23 введен </w:t>
            </w:r>
            <w:hyperlink r:id="rId145">
              <w:r>
                <w:rPr>
                  <w:color w:val="0000FF"/>
                </w:rPr>
                <w:t>постановлением</w:t>
              </w:r>
            </w:hyperlink>
            <w:r>
              <w:t xml:space="preserve"> Администрации города Пскова от 21.11.2022 N 2274)</w:t>
            </w:r>
          </w:p>
        </w:tc>
      </w:tr>
      <w:tr w:rsidR="00B85E40">
        <w:tc>
          <w:tcPr>
            <w:tcW w:w="7937" w:type="dxa"/>
            <w:gridSpan w:val="3"/>
          </w:tcPr>
          <w:p w:rsidR="00B85E40" w:rsidRDefault="00B85E40">
            <w:pPr>
              <w:pStyle w:val="ConsPlusNormal"/>
              <w:jc w:val="center"/>
            </w:pPr>
            <w:r>
              <w:t>Дворовая территория 2023 г.</w:t>
            </w:r>
          </w:p>
        </w:tc>
      </w:tr>
      <w:tr w:rsidR="00B85E40">
        <w:tblPrEx>
          <w:tblBorders>
            <w:insideH w:val="nil"/>
          </w:tblBorders>
        </w:tblPrEx>
        <w:tc>
          <w:tcPr>
            <w:tcW w:w="680" w:type="dxa"/>
            <w:tcBorders>
              <w:bottom w:val="nil"/>
            </w:tcBorders>
          </w:tcPr>
          <w:p w:rsidR="00B85E40" w:rsidRDefault="00B85E40">
            <w:pPr>
              <w:pStyle w:val="ConsPlusNormal"/>
              <w:jc w:val="center"/>
            </w:pPr>
            <w:r>
              <w:t>1</w:t>
            </w:r>
          </w:p>
        </w:tc>
        <w:tc>
          <w:tcPr>
            <w:tcW w:w="3572" w:type="dxa"/>
            <w:tcBorders>
              <w:bottom w:val="nil"/>
            </w:tcBorders>
          </w:tcPr>
          <w:p w:rsidR="00B85E40" w:rsidRDefault="00B85E40">
            <w:pPr>
              <w:pStyle w:val="ConsPlusNormal"/>
            </w:pPr>
            <w:r>
              <w:t>ул. Западная, д. 11</w:t>
            </w:r>
          </w:p>
        </w:tc>
        <w:tc>
          <w:tcPr>
            <w:tcW w:w="3685" w:type="dxa"/>
            <w:tcBorders>
              <w:bottom w:val="nil"/>
            </w:tcBorders>
          </w:tcPr>
          <w:p w:rsidR="00B85E40" w:rsidRDefault="00B85E40">
            <w:pPr>
              <w:pStyle w:val="ConsPlusNormal"/>
            </w:pPr>
            <w:r>
              <w:t>Благоустройство (дорожные работы) (S 5710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 введен </w:t>
            </w:r>
            <w:hyperlink r:id="rId146">
              <w:r>
                <w:rPr>
                  <w:color w:val="0000FF"/>
                </w:rPr>
                <w:t>постановлением</w:t>
              </w:r>
            </w:hyperlink>
            <w:r>
              <w:t xml:space="preserve"> Администрации города Пскова от 13.03.2023 N 357)</w:t>
            </w: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7937" w:type="dxa"/>
            <w:gridSpan w:val="3"/>
          </w:tcPr>
          <w:p w:rsidR="00B85E40" w:rsidRDefault="00B85E40">
            <w:pPr>
              <w:pStyle w:val="ConsPlusNormal"/>
              <w:jc w:val="center"/>
            </w:pPr>
            <w:r>
              <w:t>Дворовая территория 2024 г.</w:t>
            </w:r>
          </w:p>
        </w:tc>
      </w:tr>
      <w:tr w:rsidR="00B85E40">
        <w:tblPrEx>
          <w:tblBorders>
            <w:insideH w:val="nil"/>
          </w:tblBorders>
        </w:tblPrEx>
        <w:tc>
          <w:tcPr>
            <w:tcW w:w="680" w:type="dxa"/>
            <w:tcBorders>
              <w:bottom w:val="nil"/>
            </w:tcBorders>
          </w:tcPr>
          <w:p w:rsidR="00B85E40" w:rsidRDefault="00B85E40">
            <w:pPr>
              <w:pStyle w:val="ConsPlusNormal"/>
              <w:jc w:val="center"/>
            </w:pPr>
            <w:r>
              <w:lastRenderedPageBreak/>
              <w:t>1</w:t>
            </w:r>
          </w:p>
        </w:tc>
        <w:tc>
          <w:tcPr>
            <w:tcW w:w="3572" w:type="dxa"/>
            <w:tcBorders>
              <w:bottom w:val="nil"/>
            </w:tcBorders>
          </w:tcPr>
          <w:p w:rsidR="00B85E40" w:rsidRDefault="00B85E40">
            <w:pPr>
              <w:pStyle w:val="ConsPlusNormal"/>
            </w:pPr>
            <w:r>
              <w:t>ул. Коммунальная, д. 52</w:t>
            </w:r>
          </w:p>
        </w:tc>
        <w:tc>
          <w:tcPr>
            <w:tcW w:w="3685" w:type="dxa"/>
            <w:tcBorders>
              <w:bottom w:val="nil"/>
            </w:tcBorders>
          </w:tcPr>
          <w:p w:rsidR="00B85E40" w:rsidRDefault="00B85E40">
            <w:pPr>
              <w:pStyle w:val="ConsPlusNormal"/>
            </w:pPr>
            <w:r>
              <w:t>Благоустройство (дорожные работы) (S 5842 м2)</w:t>
            </w:r>
          </w:p>
        </w:tc>
      </w:tr>
      <w:tr w:rsidR="00B85E40">
        <w:tblPrEx>
          <w:tblBorders>
            <w:insideH w:val="nil"/>
          </w:tblBorders>
        </w:tblPrEx>
        <w:tc>
          <w:tcPr>
            <w:tcW w:w="7937" w:type="dxa"/>
            <w:gridSpan w:val="3"/>
            <w:tcBorders>
              <w:top w:val="nil"/>
            </w:tcBorders>
          </w:tcPr>
          <w:p w:rsidR="00B85E40" w:rsidRDefault="00B85E40">
            <w:pPr>
              <w:pStyle w:val="ConsPlusNormal"/>
              <w:jc w:val="both"/>
            </w:pPr>
            <w:r>
              <w:t xml:space="preserve">(п. 1 введен </w:t>
            </w:r>
            <w:hyperlink r:id="rId147">
              <w:r>
                <w:rPr>
                  <w:color w:val="0000FF"/>
                </w:rPr>
                <w:t>постановлением</w:t>
              </w:r>
            </w:hyperlink>
            <w:r>
              <w:t xml:space="preserve"> Администрации города Пскова от 13.03.2023 N 357)</w:t>
            </w: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bookmarkStart w:id="5" w:name="P1085"/>
      <w:bookmarkEnd w:id="5"/>
      <w:r>
        <w:t>2. Адресный перечень дворовых территорий многоквартирных</w:t>
      </w:r>
    </w:p>
    <w:p w:rsidR="00B85E40" w:rsidRDefault="00B85E40">
      <w:pPr>
        <w:pStyle w:val="ConsPlusTitle"/>
        <w:jc w:val="center"/>
      </w:pPr>
      <w:r>
        <w:t>домов города Пскова, благоустройство которых выполнено</w:t>
      </w:r>
    </w:p>
    <w:p w:rsidR="00B85E40" w:rsidRDefault="00B85E40">
      <w:pPr>
        <w:pStyle w:val="ConsPlusTitle"/>
        <w:jc w:val="center"/>
      </w:pPr>
      <w:r>
        <w:t>в рамках участия в реализации Государственной программы</w:t>
      </w:r>
    </w:p>
    <w:p w:rsidR="00B85E40" w:rsidRDefault="00B85E40">
      <w:pPr>
        <w:pStyle w:val="ConsPlusTitle"/>
        <w:jc w:val="center"/>
      </w:pPr>
      <w:r>
        <w:t>Псковской области "Формирование современной городской среды"</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B85E40">
        <w:tc>
          <w:tcPr>
            <w:tcW w:w="680" w:type="dxa"/>
          </w:tcPr>
          <w:p w:rsidR="00B85E40" w:rsidRDefault="00B85E40">
            <w:pPr>
              <w:pStyle w:val="ConsPlusNormal"/>
              <w:jc w:val="center"/>
            </w:pPr>
            <w:r>
              <w:t>N п/п</w:t>
            </w:r>
          </w:p>
        </w:tc>
        <w:tc>
          <w:tcPr>
            <w:tcW w:w="3572" w:type="dxa"/>
          </w:tcPr>
          <w:p w:rsidR="00B85E40" w:rsidRDefault="00B85E40">
            <w:pPr>
              <w:pStyle w:val="ConsPlusNormal"/>
              <w:jc w:val="center"/>
            </w:pPr>
            <w:r>
              <w:t>Адрес</w:t>
            </w:r>
          </w:p>
        </w:tc>
        <w:tc>
          <w:tcPr>
            <w:tcW w:w="3685" w:type="dxa"/>
          </w:tcPr>
          <w:p w:rsidR="00B85E40" w:rsidRDefault="00B85E40">
            <w:pPr>
              <w:pStyle w:val="ConsPlusNormal"/>
              <w:jc w:val="center"/>
            </w:pPr>
            <w:r>
              <w:t>примечание</w:t>
            </w:r>
          </w:p>
        </w:tc>
      </w:tr>
      <w:tr w:rsidR="00B85E40">
        <w:tblPrEx>
          <w:tblBorders>
            <w:insideH w:val="nil"/>
          </w:tblBorders>
        </w:tblPrEx>
        <w:tc>
          <w:tcPr>
            <w:tcW w:w="7937" w:type="dxa"/>
            <w:gridSpan w:val="3"/>
            <w:tcBorders>
              <w:bottom w:val="nil"/>
            </w:tcBorders>
          </w:tcPr>
          <w:p w:rsidR="00B85E40" w:rsidRDefault="00B85E40">
            <w:pPr>
              <w:pStyle w:val="ConsPlusNormal"/>
              <w:jc w:val="center"/>
            </w:pPr>
            <w:r>
              <w:t>Дворовая территория 2022 г.</w:t>
            </w:r>
          </w:p>
        </w:tc>
      </w:tr>
      <w:tr w:rsidR="00B85E40">
        <w:tblPrEx>
          <w:tblBorders>
            <w:insideH w:val="nil"/>
          </w:tblBorders>
        </w:tblPrEx>
        <w:tc>
          <w:tcPr>
            <w:tcW w:w="7937" w:type="dxa"/>
            <w:gridSpan w:val="3"/>
            <w:tcBorders>
              <w:top w:val="nil"/>
            </w:tcBorders>
          </w:tcPr>
          <w:p w:rsidR="00B85E40" w:rsidRDefault="00B85E40">
            <w:pPr>
              <w:pStyle w:val="ConsPlusNormal"/>
              <w:jc w:val="center"/>
            </w:pPr>
            <w:r>
              <w:t xml:space="preserve">(в ред. </w:t>
            </w:r>
            <w:hyperlink r:id="rId148">
              <w:r>
                <w:rPr>
                  <w:color w:val="0000FF"/>
                </w:rPr>
                <w:t>постановления</w:t>
              </w:r>
            </w:hyperlink>
            <w:r>
              <w:t xml:space="preserve"> Администрации города Пскова от 20.05.2022 N 819)</w:t>
            </w:r>
          </w:p>
        </w:tc>
      </w:tr>
      <w:tr w:rsidR="00B85E40">
        <w:tc>
          <w:tcPr>
            <w:tcW w:w="680" w:type="dxa"/>
          </w:tcPr>
          <w:p w:rsidR="00B85E40" w:rsidRDefault="00B85E40">
            <w:pPr>
              <w:pStyle w:val="ConsPlusNormal"/>
              <w:jc w:val="center"/>
            </w:pPr>
            <w:r>
              <w:t>1</w:t>
            </w:r>
          </w:p>
        </w:tc>
        <w:tc>
          <w:tcPr>
            <w:tcW w:w="3572" w:type="dxa"/>
          </w:tcPr>
          <w:p w:rsidR="00B85E40" w:rsidRDefault="00B85E40">
            <w:pPr>
              <w:pStyle w:val="ConsPlusNormal"/>
            </w:pPr>
            <w:r>
              <w:t>ул. Стахановская, д. 6</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2</w:t>
            </w:r>
          </w:p>
        </w:tc>
        <w:tc>
          <w:tcPr>
            <w:tcW w:w="3572" w:type="dxa"/>
          </w:tcPr>
          <w:p w:rsidR="00B85E40" w:rsidRDefault="00B85E40">
            <w:pPr>
              <w:pStyle w:val="ConsPlusNormal"/>
            </w:pPr>
            <w:r>
              <w:t>ул. Стахановская, д. 22</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3</w:t>
            </w:r>
          </w:p>
        </w:tc>
        <w:tc>
          <w:tcPr>
            <w:tcW w:w="3572" w:type="dxa"/>
          </w:tcPr>
          <w:p w:rsidR="00B85E40" w:rsidRDefault="00B85E40">
            <w:pPr>
              <w:pStyle w:val="ConsPlusNormal"/>
            </w:pPr>
            <w:r>
              <w:t>пер. О.Зобова, д. 15</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4</w:t>
            </w:r>
          </w:p>
        </w:tc>
        <w:tc>
          <w:tcPr>
            <w:tcW w:w="3572" w:type="dxa"/>
          </w:tcPr>
          <w:p w:rsidR="00B85E40" w:rsidRDefault="00B85E40">
            <w:pPr>
              <w:pStyle w:val="ConsPlusNormal"/>
            </w:pPr>
            <w:r>
              <w:t>ул. Юбилейная, д. 93</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5</w:t>
            </w:r>
          </w:p>
        </w:tc>
        <w:tc>
          <w:tcPr>
            <w:tcW w:w="3572" w:type="dxa"/>
          </w:tcPr>
          <w:p w:rsidR="00B85E40" w:rsidRDefault="00B85E40">
            <w:pPr>
              <w:pStyle w:val="ConsPlusNormal"/>
            </w:pPr>
            <w:r>
              <w:t>ул. Печорская, д. 1</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6</w:t>
            </w:r>
          </w:p>
        </w:tc>
        <w:tc>
          <w:tcPr>
            <w:tcW w:w="3572" w:type="dxa"/>
          </w:tcPr>
          <w:p w:rsidR="00B85E40" w:rsidRDefault="00B85E40">
            <w:pPr>
              <w:pStyle w:val="ConsPlusNormal"/>
            </w:pPr>
            <w:r>
              <w:t>ул. А.Алехина, д. 4</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7</w:t>
            </w:r>
          </w:p>
        </w:tc>
        <w:tc>
          <w:tcPr>
            <w:tcW w:w="3572" w:type="dxa"/>
          </w:tcPr>
          <w:p w:rsidR="00B85E40" w:rsidRDefault="00B85E40">
            <w:pPr>
              <w:pStyle w:val="ConsPlusNormal"/>
            </w:pPr>
            <w:r>
              <w:t>ул. Новоселов, д. 32</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8</w:t>
            </w:r>
          </w:p>
        </w:tc>
        <w:tc>
          <w:tcPr>
            <w:tcW w:w="3572" w:type="dxa"/>
          </w:tcPr>
          <w:p w:rsidR="00B85E40" w:rsidRDefault="00B85E40">
            <w:pPr>
              <w:pStyle w:val="ConsPlusNormal"/>
            </w:pPr>
            <w:r>
              <w:t>ул. Новоселов, д. 48</w:t>
            </w:r>
          </w:p>
        </w:tc>
        <w:tc>
          <w:tcPr>
            <w:tcW w:w="3685" w:type="dxa"/>
          </w:tcPr>
          <w:p w:rsidR="00B85E40" w:rsidRDefault="00B85E40">
            <w:pPr>
              <w:pStyle w:val="ConsPlusNormal"/>
            </w:pPr>
          </w:p>
        </w:tc>
      </w:tr>
      <w:tr w:rsidR="00B85E40">
        <w:tc>
          <w:tcPr>
            <w:tcW w:w="680" w:type="dxa"/>
          </w:tcPr>
          <w:p w:rsidR="00B85E40" w:rsidRDefault="00B85E40">
            <w:pPr>
              <w:pStyle w:val="ConsPlusNormal"/>
              <w:jc w:val="center"/>
            </w:pPr>
            <w:r>
              <w:t>9</w:t>
            </w:r>
          </w:p>
        </w:tc>
        <w:tc>
          <w:tcPr>
            <w:tcW w:w="3572" w:type="dxa"/>
          </w:tcPr>
          <w:p w:rsidR="00B85E40" w:rsidRDefault="00B85E40">
            <w:pPr>
              <w:pStyle w:val="ConsPlusNormal"/>
            </w:pPr>
            <w:r>
              <w:t>ул. Юбилейная, д. 83</w:t>
            </w:r>
          </w:p>
        </w:tc>
        <w:tc>
          <w:tcPr>
            <w:tcW w:w="3685" w:type="dxa"/>
          </w:tcPr>
          <w:p w:rsidR="00B85E40" w:rsidRDefault="00B85E40">
            <w:pPr>
              <w:pStyle w:val="ConsPlusNormal"/>
            </w:pPr>
          </w:p>
        </w:tc>
      </w:tr>
      <w:tr w:rsidR="00B85E40">
        <w:tblPrEx>
          <w:tblBorders>
            <w:insideH w:val="nil"/>
          </w:tblBorders>
        </w:tblPrEx>
        <w:tc>
          <w:tcPr>
            <w:tcW w:w="680" w:type="dxa"/>
            <w:tcBorders>
              <w:bottom w:val="nil"/>
            </w:tcBorders>
          </w:tcPr>
          <w:p w:rsidR="00B85E40" w:rsidRDefault="00B85E40">
            <w:pPr>
              <w:pStyle w:val="ConsPlusNormal"/>
              <w:jc w:val="center"/>
            </w:pPr>
            <w:r>
              <w:t>10</w:t>
            </w:r>
          </w:p>
        </w:tc>
        <w:tc>
          <w:tcPr>
            <w:tcW w:w="3572" w:type="dxa"/>
            <w:tcBorders>
              <w:bottom w:val="nil"/>
            </w:tcBorders>
          </w:tcPr>
          <w:p w:rsidR="00B85E40" w:rsidRDefault="00B85E40">
            <w:pPr>
              <w:pStyle w:val="ConsPlusNormal"/>
            </w:pPr>
            <w:r>
              <w:t>ул. Красноармейская, д. 31</w:t>
            </w:r>
          </w:p>
        </w:tc>
        <w:tc>
          <w:tcPr>
            <w:tcW w:w="3685" w:type="dxa"/>
            <w:tcBorders>
              <w:bottom w:val="nil"/>
            </w:tcBorders>
          </w:tcPr>
          <w:p w:rsidR="00B85E40" w:rsidRDefault="00B85E40">
            <w:pPr>
              <w:pStyle w:val="ConsPlusNormal"/>
              <w:jc w:val="both"/>
            </w:pPr>
            <w:r>
              <w:t xml:space="preserve">Отдельная дворовая территория, благоустройство которой выполняется в соответствии с </w:t>
            </w:r>
            <w:hyperlink r:id="rId149">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w:t>
            </w:r>
            <w:r>
              <w:lastRenderedPageBreak/>
              <w:t>2017 г. N 357</w:t>
            </w:r>
          </w:p>
        </w:tc>
      </w:tr>
      <w:tr w:rsidR="00B85E40">
        <w:tblPrEx>
          <w:tblBorders>
            <w:insideH w:val="nil"/>
          </w:tblBorders>
        </w:tblPrEx>
        <w:tc>
          <w:tcPr>
            <w:tcW w:w="7937" w:type="dxa"/>
            <w:gridSpan w:val="3"/>
            <w:tcBorders>
              <w:top w:val="nil"/>
            </w:tcBorders>
          </w:tcPr>
          <w:p w:rsidR="00B85E40" w:rsidRDefault="00B85E40">
            <w:pPr>
              <w:pStyle w:val="ConsPlusNormal"/>
              <w:jc w:val="both"/>
            </w:pPr>
            <w:r>
              <w:lastRenderedPageBreak/>
              <w:t xml:space="preserve">(п. 10 введен </w:t>
            </w:r>
            <w:hyperlink r:id="rId150">
              <w:r>
                <w:rPr>
                  <w:color w:val="0000FF"/>
                </w:rPr>
                <w:t>постановлением</w:t>
              </w:r>
            </w:hyperlink>
            <w:r>
              <w:t xml:space="preserve"> Администрации города Пскова от 21.11.2022 N 2274)</w:t>
            </w:r>
          </w:p>
        </w:tc>
      </w:tr>
      <w:tr w:rsidR="00B85E40">
        <w:tc>
          <w:tcPr>
            <w:tcW w:w="7937" w:type="dxa"/>
            <w:gridSpan w:val="3"/>
          </w:tcPr>
          <w:p w:rsidR="00B85E40" w:rsidRDefault="00B85E40">
            <w:pPr>
              <w:pStyle w:val="ConsPlusNormal"/>
              <w:jc w:val="center"/>
            </w:pPr>
            <w:r>
              <w:t>Дворовая территория 2023 г.</w:t>
            </w: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bookmarkStart w:id="6" w:name="P1146"/>
      <w:bookmarkEnd w:id="6"/>
      <w:r>
        <w:t>3. Адресный перечень общественных территорий, подлежащих</w:t>
      </w:r>
    </w:p>
    <w:p w:rsidR="00B85E40" w:rsidRDefault="00B85E40">
      <w:pPr>
        <w:pStyle w:val="ConsPlusTitle"/>
        <w:jc w:val="center"/>
      </w:pPr>
      <w:r>
        <w:t>благоустройству без использования средств субсидии</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B85E40">
        <w:tc>
          <w:tcPr>
            <w:tcW w:w="7937" w:type="dxa"/>
            <w:gridSpan w:val="3"/>
            <w:tcBorders>
              <w:bottom w:val="nil"/>
            </w:tcBorders>
          </w:tcPr>
          <w:p w:rsidR="00B85E40" w:rsidRDefault="00B85E40">
            <w:pPr>
              <w:pStyle w:val="ConsPlusNormal"/>
              <w:jc w:val="center"/>
            </w:pPr>
            <w:r>
              <w:t>Общественная территория 2022 г.</w:t>
            </w:r>
          </w:p>
        </w:tc>
      </w:tr>
      <w:tr w:rsidR="00B85E40">
        <w:tc>
          <w:tcPr>
            <w:tcW w:w="7937" w:type="dxa"/>
            <w:gridSpan w:val="3"/>
            <w:tcBorders>
              <w:top w:val="nil"/>
            </w:tcBorders>
          </w:tcPr>
          <w:p w:rsidR="00B85E40" w:rsidRDefault="00B85E40">
            <w:pPr>
              <w:pStyle w:val="ConsPlusNormal"/>
              <w:jc w:val="center"/>
            </w:pPr>
            <w:r>
              <w:t xml:space="preserve">(в ред. </w:t>
            </w:r>
            <w:hyperlink r:id="rId151">
              <w:r>
                <w:rPr>
                  <w:color w:val="0000FF"/>
                </w:rPr>
                <w:t>постановления</w:t>
              </w:r>
            </w:hyperlink>
            <w:r>
              <w:t xml:space="preserve"> Администрации города Пскова от 20.05.2022 N 819)</w:t>
            </w:r>
          </w:p>
        </w:tc>
      </w:tr>
      <w:tr w:rsidR="00B85E40">
        <w:tblPrEx>
          <w:tblBorders>
            <w:insideH w:val="single" w:sz="4" w:space="0" w:color="auto"/>
          </w:tblBorders>
        </w:tblPrEx>
        <w:tc>
          <w:tcPr>
            <w:tcW w:w="680" w:type="dxa"/>
          </w:tcPr>
          <w:p w:rsidR="00B85E40" w:rsidRDefault="00B85E40">
            <w:pPr>
              <w:pStyle w:val="ConsPlusNormal"/>
              <w:jc w:val="center"/>
            </w:pPr>
            <w:r>
              <w:t>1.</w:t>
            </w:r>
          </w:p>
        </w:tc>
        <w:tc>
          <w:tcPr>
            <w:tcW w:w="3572" w:type="dxa"/>
          </w:tcPr>
          <w:p w:rsidR="00B85E40" w:rsidRDefault="00B85E40">
            <w:pPr>
              <w:pStyle w:val="ConsPlusNormal"/>
            </w:pPr>
            <w:r>
              <w:t>Парк 300-летия Прокуратуры возле улицы Никольской в городе Пскове</w:t>
            </w:r>
          </w:p>
        </w:tc>
        <w:tc>
          <w:tcPr>
            <w:tcW w:w="3685" w:type="dxa"/>
          </w:tcPr>
          <w:p w:rsidR="00B85E40" w:rsidRDefault="00B85E40">
            <w:pPr>
              <w:pStyle w:val="ConsPlusNormal"/>
            </w:pPr>
          </w:p>
        </w:tc>
      </w:tr>
      <w:tr w:rsidR="00B85E40">
        <w:tc>
          <w:tcPr>
            <w:tcW w:w="680" w:type="dxa"/>
            <w:tcBorders>
              <w:bottom w:val="nil"/>
            </w:tcBorders>
          </w:tcPr>
          <w:p w:rsidR="00B85E40" w:rsidRDefault="00B85E40">
            <w:pPr>
              <w:pStyle w:val="ConsPlusNormal"/>
              <w:jc w:val="center"/>
            </w:pPr>
            <w:r>
              <w:t>2.</w:t>
            </w:r>
          </w:p>
        </w:tc>
        <w:tc>
          <w:tcPr>
            <w:tcW w:w="3572" w:type="dxa"/>
            <w:tcBorders>
              <w:bottom w:val="nil"/>
            </w:tcBorders>
          </w:tcPr>
          <w:p w:rsidR="00B85E40" w:rsidRDefault="00B85E40">
            <w:pPr>
              <w:pStyle w:val="ConsPlusNormal"/>
            </w:pPr>
            <w:r>
              <w:t>Территория возле памятного знака, посвященного подвигу саперов в годы Великой Отечественной Войны (пересечение ул. Вокзальной и ул. 128-й Стрелковой Дивизии) (S 300 м</w:t>
            </w:r>
            <w:r>
              <w:rPr>
                <w:vertAlign w:val="superscript"/>
              </w:rPr>
              <w:t>2</w:t>
            </w:r>
            <w:r>
              <w:t>)</w:t>
            </w:r>
          </w:p>
        </w:tc>
        <w:tc>
          <w:tcPr>
            <w:tcW w:w="3685" w:type="dxa"/>
            <w:tcBorders>
              <w:bottom w:val="nil"/>
            </w:tcBorders>
          </w:tcPr>
          <w:p w:rsidR="00B85E40" w:rsidRDefault="00B85E40">
            <w:pPr>
              <w:pStyle w:val="ConsPlusNormal"/>
            </w:pPr>
            <w:r>
              <w:t>S 300 м2 Устройство покрытия тротуарной плиткой, озеленение</w:t>
            </w:r>
          </w:p>
        </w:tc>
      </w:tr>
      <w:tr w:rsidR="00B85E40">
        <w:tc>
          <w:tcPr>
            <w:tcW w:w="7937" w:type="dxa"/>
            <w:gridSpan w:val="3"/>
            <w:tcBorders>
              <w:top w:val="nil"/>
            </w:tcBorders>
          </w:tcPr>
          <w:p w:rsidR="00B85E40" w:rsidRDefault="00B85E40">
            <w:pPr>
              <w:pStyle w:val="ConsPlusNormal"/>
              <w:jc w:val="both"/>
            </w:pPr>
            <w:r>
              <w:t xml:space="preserve">(п. 2 введен </w:t>
            </w:r>
            <w:hyperlink r:id="rId152">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3.</w:t>
            </w:r>
          </w:p>
        </w:tc>
        <w:tc>
          <w:tcPr>
            <w:tcW w:w="3572" w:type="dxa"/>
            <w:tcBorders>
              <w:bottom w:val="nil"/>
            </w:tcBorders>
          </w:tcPr>
          <w:p w:rsidR="00B85E40" w:rsidRDefault="00B85E40">
            <w:pPr>
              <w:pStyle w:val="ConsPlusNormal"/>
            </w:pPr>
            <w:r>
              <w:t>Октябрьский пр., 12, 14</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3 введен </w:t>
            </w:r>
            <w:hyperlink r:id="rId153">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4.</w:t>
            </w:r>
          </w:p>
        </w:tc>
        <w:tc>
          <w:tcPr>
            <w:tcW w:w="3572" w:type="dxa"/>
            <w:tcBorders>
              <w:bottom w:val="nil"/>
            </w:tcBorders>
          </w:tcPr>
          <w:p w:rsidR="00B85E40" w:rsidRDefault="00B85E40">
            <w:pPr>
              <w:pStyle w:val="ConsPlusNormal"/>
            </w:pPr>
            <w:r>
              <w:t>ул. Инженерная, 62</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4 в ред. </w:t>
            </w:r>
            <w:hyperlink r:id="rId154">
              <w:r>
                <w:rPr>
                  <w:color w:val="0000FF"/>
                </w:rPr>
                <w:t>постановления</w:t>
              </w:r>
            </w:hyperlink>
            <w:r>
              <w:t xml:space="preserve"> Администрации города Пскова от 21.11.2022 N 2274)</w:t>
            </w:r>
          </w:p>
        </w:tc>
      </w:tr>
      <w:tr w:rsidR="00B85E40">
        <w:tc>
          <w:tcPr>
            <w:tcW w:w="680" w:type="dxa"/>
            <w:tcBorders>
              <w:bottom w:val="nil"/>
            </w:tcBorders>
          </w:tcPr>
          <w:p w:rsidR="00B85E40" w:rsidRDefault="00B85E40">
            <w:pPr>
              <w:pStyle w:val="ConsPlusNormal"/>
              <w:jc w:val="center"/>
            </w:pPr>
            <w:r>
              <w:t>5.</w:t>
            </w:r>
          </w:p>
        </w:tc>
        <w:tc>
          <w:tcPr>
            <w:tcW w:w="3572" w:type="dxa"/>
            <w:tcBorders>
              <w:bottom w:val="nil"/>
            </w:tcBorders>
          </w:tcPr>
          <w:p w:rsidR="00B85E40" w:rsidRDefault="00B85E40">
            <w:pPr>
              <w:pStyle w:val="ConsPlusNormal"/>
            </w:pPr>
            <w:r>
              <w:t>ул. Советская, 5</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5 введен </w:t>
            </w:r>
            <w:hyperlink r:id="rId155">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6.</w:t>
            </w:r>
          </w:p>
        </w:tc>
        <w:tc>
          <w:tcPr>
            <w:tcW w:w="3572" w:type="dxa"/>
            <w:tcBorders>
              <w:bottom w:val="nil"/>
            </w:tcBorders>
          </w:tcPr>
          <w:p w:rsidR="00B85E40" w:rsidRDefault="00B85E40">
            <w:pPr>
              <w:pStyle w:val="ConsPlusNormal"/>
            </w:pPr>
            <w:r>
              <w:t>ул. Я.Фабрициуса, 8</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6 введен </w:t>
            </w:r>
            <w:hyperlink r:id="rId156">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lastRenderedPageBreak/>
              <w:t>7.</w:t>
            </w:r>
          </w:p>
        </w:tc>
        <w:tc>
          <w:tcPr>
            <w:tcW w:w="3572" w:type="dxa"/>
            <w:tcBorders>
              <w:bottom w:val="nil"/>
            </w:tcBorders>
          </w:tcPr>
          <w:p w:rsidR="00B85E40" w:rsidRDefault="00B85E40">
            <w:pPr>
              <w:pStyle w:val="ConsPlusNormal"/>
            </w:pPr>
            <w:r>
              <w:t>ул. Новгородская, 30</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7 введен </w:t>
            </w:r>
            <w:hyperlink r:id="rId157">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8.</w:t>
            </w:r>
          </w:p>
        </w:tc>
        <w:tc>
          <w:tcPr>
            <w:tcW w:w="3572" w:type="dxa"/>
            <w:tcBorders>
              <w:bottom w:val="nil"/>
            </w:tcBorders>
          </w:tcPr>
          <w:p w:rsidR="00B85E40" w:rsidRDefault="00B85E40">
            <w:pPr>
              <w:pStyle w:val="ConsPlusNormal"/>
            </w:pPr>
            <w:r>
              <w:t>Зональное ш., 32</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8 введен </w:t>
            </w:r>
            <w:hyperlink r:id="rId158">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9.</w:t>
            </w:r>
          </w:p>
        </w:tc>
        <w:tc>
          <w:tcPr>
            <w:tcW w:w="3572" w:type="dxa"/>
            <w:tcBorders>
              <w:bottom w:val="nil"/>
            </w:tcBorders>
          </w:tcPr>
          <w:p w:rsidR="00B85E40" w:rsidRDefault="00B85E40">
            <w:pPr>
              <w:pStyle w:val="ConsPlusNormal"/>
            </w:pPr>
            <w:r>
              <w:t>Рижский пр., д. 77</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9 в ред. </w:t>
            </w:r>
            <w:hyperlink r:id="rId159">
              <w:r>
                <w:rPr>
                  <w:color w:val="0000FF"/>
                </w:rPr>
                <w:t>постановления</w:t>
              </w:r>
            </w:hyperlink>
            <w:r>
              <w:t xml:space="preserve"> Администрации города Пскова от 21.11.2022 N 2274)</w:t>
            </w:r>
          </w:p>
        </w:tc>
      </w:tr>
      <w:tr w:rsidR="00B85E40">
        <w:tc>
          <w:tcPr>
            <w:tcW w:w="680" w:type="dxa"/>
            <w:tcBorders>
              <w:bottom w:val="nil"/>
            </w:tcBorders>
          </w:tcPr>
          <w:p w:rsidR="00B85E40" w:rsidRDefault="00B85E40">
            <w:pPr>
              <w:pStyle w:val="ConsPlusNormal"/>
              <w:jc w:val="center"/>
            </w:pPr>
            <w:r>
              <w:t>10.</w:t>
            </w:r>
          </w:p>
        </w:tc>
        <w:tc>
          <w:tcPr>
            <w:tcW w:w="3572" w:type="dxa"/>
            <w:tcBorders>
              <w:bottom w:val="nil"/>
            </w:tcBorders>
          </w:tcPr>
          <w:p w:rsidR="00B85E40" w:rsidRDefault="00B85E40">
            <w:pPr>
              <w:pStyle w:val="ConsPlusNormal"/>
            </w:pPr>
            <w:r>
              <w:t>ул. Луговая, 3</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10 введен </w:t>
            </w:r>
            <w:hyperlink r:id="rId160">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11.</w:t>
            </w:r>
          </w:p>
        </w:tc>
        <w:tc>
          <w:tcPr>
            <w:tcW w:w="3572" w:type="dxa"/>
            <w:tcBorders>
              <w:bottom w:val="nil"/>
            </w:tcBorders>
          </w:tcPr>
          <w:p w:rsidR="00B85E40" w:rsidRDefault="00B85E40">
            <w:pPr>
              <w:pStyle w:val="ConsPlusNormal"/>
            </w:pPr>
            <w:r>
              <w:t>Кресты (ДОС), 125</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11 введен </w:t>
            </w:r>
            <w:hyperlink r:id="rId161">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12.</w:t>
            </w:r>
          </w:p>
        </w:tc>
        <w:tc>
          <w:tcPr>
            <w:tcW w:w="3572" w:type="dxa"/>
            <w:tcBorders>
              <w:bottom w:val="nil"/>
            </w:tcBorders>
          </w:tcPr>
          <w:p w:rsidR="00B85E40" w:rsidRDefault="00B85E40">
            <w:pPr>
              <w:pStyle w:val="ConsPlusNormal"/>
            </w:pPr>
            <w:r>
              <w:t>Сквер - ул. Мирная - ул. К.Кирсанова</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12 введен </w:t>
            </w:r>
            <w:hyperlink r:id="rId162">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13.</w:t>
            </w:r>
          </w:p>
        </w:tc>
        <w:tc>
          <w:tcPr>
            <w:tcW w:w="3572" w:type="dxa"/>
            <w:tcBorders>
              <w:bottom w:val="nil"/>
            </w:tcBorders>
          </w:tcPr>
          <w:p w:rsidR="00B85E40" w:rsidRDefault="00B85E40">
            <w:pPr>
              <w:pStyle w:val="ConsPlusNormal"/>
            </w:pPr>
            <w:r>
              <w:t>ул. Мирная, 11, 13</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13 введен </w:t>
            </w:r>
            <w:hyperlink r:id="rId163">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14.</w:t>
            </w:r>
          </w:p>
        </w:tc>
        <w:tc>
          <w:tcPr>
            <w:tcW w:w="3572" w:type="dxa"/>
            <w:tcBorders>
              <w:bottom w:val="nil"/>
            </w:tcBorders>
          </w:tcPr>
          <w:p w:rsidR="00B85E40" w:rsidRDefault="00B85E40">
            <w:pPr>
              <w:pStyle w:val="ConsPlusNormal"/>
            </w:pPr>
            <w:r>
              <w:t>ул. М.Горького, 7</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14 введен </w:t>
            </w:r>
            <w:hyperlink r:id="rId164">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15.</w:t>
            </w:r>
          </w:p>
        </w:tc>
        <w:tc>
          <w:tcPr>
            <w:tcW w:w="3572" w:type="dxa"/>
            <w:tcBorders>
              <w:bottom w:val="nil"/>
            </w:tcBorders>
          </w:tcPr>
          <w:p w:rsidR="00B85E40" w:rsidRDefault="00B85E40">
            <w:pPr>
              <w:pStyle w:val="ConsPlusNormal"/>
            </w:pPr>
            <w:r>
              <w:t>ул. Майора Доставалова, 2</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15 введен </w:t>
            </w:r>
            <w:hyperlink r:id="rId165">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16.</w:t>
            </w:r>
          </w:p>
        </w:tc>
        <w:tc>
          <w:tcPr>
            <w:tcW w:w="3572" w:type="dxa"/>
            <w:tcBorders>
              <w:bottom w:val="nil"/>
            </w:tcBorders>
          </w:tcPr>
          <w:p w:rsidR="00B85E40" w:rsidRDefault="00B85E40">
            <w:pPr>
              <w:pStyle w:val="ConsPlusNormal"/>
            </w:pPr>
            <w:r>
              <w:t>ул. Коммунальная, 39 (рядом ул. Юбилейная, 89)</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16 введен </w:t>
            </w:r>
            <w:hyperlink r:id="rId166">
              <w:r>
                <w:rPr>
                  <w:color w:val="0000FF"/>
                </w:rPr>
                <w:t>постановлением</w:t>
              </w:r>
            </w:hyperlink>
            <w:r>
              <w:t xml:space="preserve"> Администрации города Пскова от 02.08.2022 N 1364)</w:t>
            </w:r>
          </w:p>
        </w:tc>
      </w:tr>
      <w:tr w:rsidR="00B85E40">
        <w:tc>
          <w:tcPr>
            <w:tcW w:w="680" w:type="dxa"/>
            <w:tcBorders>
              <w:bottom w:val="nil"/>
            </w:tcBorders>
          </w:tcPr>
          <w:p w:rsidR="00B85E40" w:rsidRDefault="00B85E40">
            <w:pPr>
              <w:pStyle w:val="ConsPlusNormal"/>
              <w:jc w:val="center"/>
            </w:pPr>
            <w:r>
              <w:t>17.</w:t>
            </w:r>
          </w:p>
        </w:tc>
        <w:tc>
          <w:tcPr>
            <w:tcW w:w="3572" w:type="dxa"/>
            <w:tcBorders>
              <w:bottom w:val="nil"/>
            </w:tcBorders>
          </w:tcPr>
          <w:p w:rsidR="00B85E40" w:rsidRDefault="00B85E40">
            <w:pPr>
              <w:pStyle w:val="ConsPlusNormal"/>
            </w:pPr>
            <w:r>
              <w:t>ул. Кузбасской дивизии, д. 4</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17 в ред. </w:t>
            </w:r>
            <w:hyperlink r:id="rId167">
              <w:r>
                <w:rPr>
                  <w:color w:val="0000FF"/>
                </w:rPr>
                <w:t>постановления</w:t>
              </w:r>
            </w:hyperlink>
            <w:r>
              <w:t xml:space="preserve"> Администрации города Пскова от 21.11.2022 N 2274)</w:t>
            </w:r>
          </w:p>
        </w:tc>
      </w:tr>
      <w:tr w:rsidR="00B85E40">
        <w:tc>
          <w:tcPr>
            <w:tcW w:w="680" w:type="dxa"/>
            <w:tcBorders>
              <w:bottom w:val="nil"/>
            </w:tcBorders>
          </w:tcPr>
          <w:p w:rsidR="00B85E40" w:rsidRDefault="00B85E40">
            <w:pPr>
              <w:pStyle w:val="ConsPlusNormal"/>
              <w:jc w:val="center"/>
            </w:pPr>
            <w:r>
              <w:t>18.</w:t>
            </w:r>
          </w:p>
        </w:tc>
        <w:tc>
          <w:tcPr>
            <w:tcW w:w="3572" w:type="dxa"/>
            <w:tcBorders>
              <w:bottom w:val="nil"/>
            </w:tcBorders>
          </w:tcPr>
          <w:p w:rsidR="00B85E40" w:rsidRDefault="00B85E40">
            <w:pPr>
              <w:pStyle w:val="ConsPlusNormal"/>
            </w:pPr>
            <w:r>
              <w:t>ул. Новоселов, 21</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lastRenderedPageBreak/>
              <w:t xml:space="preserve">(п. 18 в ред. </w:t>
            </w:r>
            <w:hyperlink r:id="rId168">
              <w:r>
                <w:rPr>
                  <w:color w:val="0000FF"/>
                </w:rPr>
                <w:t>постановления</w:t>
              </w:r>
            </w:hyperlink>
            <w:r>
              <w:t xml:space="preserve"> Администрации города Пскова от 21.11.2022 N 2274)</w:t>
            </w:r>
          </w:p>
        </w:tc>
      </w:tr>
      <w:tr w:rsidR="00B85E40">
        <w:tc>
          <w:tcPr>
            <w:tcW w:w="680" w:type="dxa"/>
            <w:tcBorders>
              <w:bottom w:val="nil"/>
            </w:tcBorders>
          </w:tcPr>
          <w:p w:rsidR="00B85E40" w:rsidRDefault="00B85E40">
            <w:pPr>
              <w:pStyle w:val="ConsPlusNormal"/>
              <w:jc w:val="center"/>
            </w:pPr>
            <w:r>
              <w:t>19.</w:t>
            </w:r>
          </w:p>
        </w:tc>
        <w:tc>
          <w:tcPr>
            <w:tcW w:w="3572" w:type="dxa"/>
            <w:tcBorders>
              <w:bottom w:val="nil"/>
            </w:tcBorders>
          </w:tcPr>
          <w:p w:rsidR="00B85E40" w:rsidRDefault="00B85E40">
            <w:pPr>
              <w:pStyle w:val="ConsPlusNormal"/>
            </w:pPr>
            <w:r>
              <w:t>Дендропарк</w:t>
            </w:r>
          </w:p>
        </w:tc>
        <w:tc>
          <w:tcPr>
            <w:tcW w:w="3685" w:type="dxa"/>
            <w:tcBorders>
              <w:bottom w:val="nil"/>
            </w:tcBorders>
          </w:tcPr>
          <w:p w:rsidR="00B85E40" w:rsidRDefault="00B85E40">
            <w:pPr>
              <w:pStyle w:val="ConsPlusNormal"/>
            </w:pPr>
            <w:r>
              <w:t>Поставка и монтаж звукового оборудования на территории Дендропарка у Мирожского монастыря</w:t>
            </w:r>
          </w:p>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19 в ред. </w:t>
            </w:r>
            <w:hyperlink r:id="rId169">
              <w:r>
                <w:rPr>
                  <w:color w:val="0000FF"/>
                </w:rPr>
                <w:t>постановления</w:t>
              </w:r>
            </w:hyperlink>
            <w:r>
              <w:t xml:space="preserve"> Администрации города Пскова от 21.11.2022 N 2274)</w:t>
            </w:r>
          </w:p>
        </w:tc>
      </w:tr>
      <w:tr w:rsidR="00B85E40">
        <w:tc>
          <w:tcPr>
            <w:tcW w:w="680" w:type="dxa"/>
            <w:tcBorders>
              <w:bottom w:val="nil"/>
            </w:tcBorders>
          </w:tcPr>
          <w:p w:rsidR="00B85E40" w:rsidRDefault="00B85E40">
            <w:pPr>
              <w:pStyle w:val="ConsPlusNormal"/>
              <w:jc w:val="center"/>
            </w:pPr>
            <w:r>
              <w:t>20</w:t>
            </w:r>
          </w:p>
        </w:tc>
        <w:tc>
          <w:tcPr>
            <w:tcW w:w="3572" w:type="dxa"/>
            <w:tcBorders>
              <w:bottom w:val="nil"/>
            </w:tcBorders>
          </w:tcPr>
          <w:p w:rsidR="00B85E40" w:rsidRDefault="00B85E40">
            <w:pPr>
              <w:pStyle w:val="ConsPlusNormal"/>
            </w:pPr>
            <w:r>
              <w:t>Рижский пр., д. 14</w:t>
            </w:r>
          </w:p>
        </w:tc>
        <w:tc>
          <w:tcPr>
            <w:tcW w:w="3685" w:type="dxa"/>
            <w:tcBorders>
              <w:bottom w:val="nil"/>
            </w:tcBorders>
          </w:tcPr>
          <w:p w:rsidR="00B85E40" w:rsidRDefault="00B85E40">
            <w:pPr>
              <w:pStyle w:val="ConsPlusNormal"/>
            </w:pPr>
            <w:r>
              <w:t>Установка детского игрового комплекса (S 156 м2)</w:t>
            </w:r>
          </w:p>
        </w:tc>
      </w:tr>
      <w:tr w:rsidR="00B85E40">
        <w:tc>
          <w:tcPr>
            <w:tcW w:w="7937" w:type="dxa"/>
            <w:gridSpan w:val="3"/>
            <w:tcBorders>
              <w:top w:val="nil"/>
            </w:tcBorders>
          </w:tcPr>
          <w:p w:rsidR="00B85E40" w:rsidRDefault="00B85E40">
            <w:pPr>
              <w:pStyle w:val="ConsPlusNormal"/>
              <w:jc w:val="both"/>
            </w:pPr>
            <w:r>
              <w:t xml:space="preserve">(п. 20 в ред. </w:t>
            </w:r>
            <w:hyperlink r:id="rId170">
              <w:r>
                <w:rPr>
                  <w:color w:val="0000FF"/>
                </w:rPr>
                <w:t>постановления</w:t>
              </w:r>
            </w:hyperlink>
            <w:r>
              <w:t xml:space="preserve"> Администрации города Пскова от 13.03.2023 N 357)</w:t>
            </w:r>
          </w:p>
        </w:tc>
      </w:tr>
      <w:tr w:rsidR="00B85E40">
        <w:tc>
          <w:tcPr>
            <w:tcW w:w="680" w:type="dxa"/>
            <w:tcBorders>
              <w:bottom w:val="nil"/>
            </w:tcBorders>
          </w:tcPr>
          <w:p w:rsidR="00B85E40" w:rsidRDefault="00B85E40">
            <w:pPr>
              <w:pStyle w:val="ConsPlusNormal"/>
              <w:jc w:val="center"/>
            </w:pPr>
            <w:r>
              <w:t>21.</w:t>
            </w:r>
          </w:p>
        </w:tc>
        <w:tc>
          <w:tcPr>
            <w:tcW w:w="7257" w:type="dxa"/>
            <w:gridSpan w:val="2"/>
            <w:tcBorders>
              <w:bottom w:val="nil"/>
            </w:tcBorders>
          </w:tcPr>
          <w:p w:rsidR="00B85E40" w:rsidRDefault="00B85E40">
            <w:pPr>
              <w:pStyle w:val="ConsPlusNormal"/>
              <w:jc w:val="both"/>
            </w:pPr>
            <w:r>
              <w:t xml:space="preserve">Исключена. - </w:t>
            </w:r>
            <w:hyperlink r:id="rId171">
              <w:r>
                <w:rPr>
                  <w:color w:val="0000FF"/>
                </w:rPr>
                <w:t>Постановление</w:t>
              </w:r>
            </w:hyperlink>
            <w:r>
              <w:t xml:space="preserve"> Администрации города Пскова от 13.03.2023 N 357.</w:t>
            </w:r>
          </w:p>
        </w:tc>
      </w:tr>
      <w:tr w:rsidR="00B85E40">
        <w:tc>
          <w:tcPr>
            <w:tcW w:w="680" w:type="dxa"/>
            <w:tcBorders>
              <w:bottom w:val="nil"/>
            </w:tcBorders>
          </w:tcPr>
          <w:p w:rsidR="00B85E40" w:rsidRDefault="00B85E40">
            <w:pPr>
              <w:pStyle w:val="ConsPlusNormal"/>
              <w:jc w:val="center"/>
            </w:pPr>
            <w:r>
              <w:t>22 - 23.</w:t>
            </w:r>
          </w:p>
        </w:tc>
        <w:tc>
          <w:tcPr>
            <w:tcW w:w="7257" w:type="dxa"/>
            <w:gridSpan w:val="2"/>
            <w:tcBorders>
              <w:bottom w:val="nil"/>
            </w:tcBorders>
          </w:tcPr>
          <w:p w:rsidR="00B85E40" w:rsidRDefault="00B85E40">
            <w:pPr>
              <w:pStyle w:val="ConsPlusNormal"/>
              <w:jc w:val="both"/>
            </w:pPr>
            <w:r>
              <w:t xml:space="preserve">Исключены. - </w:t>
            </w:r>
            <w:hyperlink r:id="rId172">
              <w:r>
                <w:rPr>
                  <w:color w:val="0000FF"/>
                </w:rPr>
                <w:t>Постановление</w:t>
              </w:r>
            </w:hyperlink>
            <w:r>
              <w:t xml:space="preserve"> Администрации города Пскова от 21.11.2022 N 2274.</w:t>
            </w:r>
          </w:p>
        </w:tc>
      </w:tr>
      <w:tr w:rsidR="00B85E40">
        <w:tblPrEx>
          <w:tblBorders>
            <w:insideH w:val="single" w:sz="4" w:space="0" w:color="auto"/>
          </w:tblBorders>
        </w:tblPrEx>
        <w:tc>
          <w:tcPr>
            <w:tcW w:w="7937" w:type="dxa"/>
            <w:gridSpan w:val="3"/>
          </w:tcPr>
          <w:p w:rsidR="00B85E40" w:rsidRDefault="00B85E40">
            <w:pPr>
              <w:pStyle w:val="ConsPlusNormal"/>
              <w:jc w:val="center"/>
            </w:pPr>
            <w:r>
              <w:t>Общественная территория 2023 г.</w:t>
            </w:r>
          </w:p>
        </w:tc>
      </w:tr>
      <w:tr w:rsidR="00B85E40">
        <w:tc>
          <w:tcPr>
            <w:tcW w:w="680" w:type="dxa"/>
            <w:tcBorders>
              <w:bottom w:val="nil"/>
            </w:tcBorders>
          </w:tcPr>
          <w:p w:rsidR="00B85E40" w:rsidRDefault="00B85E40">
            <w:pPr>
              <w:pStyle w:val="ConsPlusNormal"/>
              <w:jc w:val="center"/>
            </w:pPr>
            <w:r>
              <w:t>1</w:t>
            </w:r>
          </w:p>
        </w:tc>
        <w:tc>
          <w:tcPr>
            <w:tcW w:w="3572" w:type="dxa"/>
            <w:tcBorders>
              <w:bottom w:val="nil"/>
            </w:tcBorders>
          </w:tcPr>
          <w:p w:rsidR="00B85E40" w:rsidRDefault="00B85E40">
            <w:pPr>
              <w:pStyle w:val="ConsPlusNormal"/>
            </w:pPr>
            <w:r>
              <w:t>Финский парк</w:t>
            </w:r>
          </w:p>
        </w:tc>
        <w:tc>
          <w:tcPr>
            <w:tcW w:w="3685" w:type="dxa"/>
            <w:tcBorders>
              <w:bottom w:val="nil"/>
            </w:tcBorders>
          </w:tcPr>
          <w:p w:rsidR="00B85E40" w:rsidRDefault="00B85E40">
            <w:pPr>
              <w:pStyle w:val="ConsPlusNormal"/>
            </w:pPr>
            <w:r>
              <w:t>Установка детского игрового комплекса (2 площадки S 816 м2)</w:t>
            </w:r>
          </w:p>
        </w:tc>
      </w:tr>
      <w:tr w:rsidR="00B85E40">
        <w:tc>
          <w:tcPr>
            <w:tcW w:w="7937" w:type="dxa"/>
            <w:gridSpan w:val="3"/>
            <w:tcBorders>
              <w:top w:val="nil"/>
            </w:tcBorders>
          </w:tcPr>
          <w:p w:rsidR="00B85E40" w:rsidRDefault="00B85E40">
            <w:pPr>
              <w:pStyle w:val="ConsPlusNormal"/>
              <w:jc w:val="both"/>
            </w:pPr>
            <w:r>
              <w:t xml:space="preserve">(п. 1 в ред. </w:t>
            </w:r>
            <w:hyperlink r:id="rId173">
              <w:r>
                <w:rPr>
                  <w:color w:val="0000FF"/>
                </w:rPr>
                <w:t>постановления</w:t>
              </w:r>
            </w:hyperlink>
            <w:r>
              <w:t xml:space="preserve"> Администрации города Пскова от 13.03.2023 N 357)</w:t>
            </w:r>
          </w:p>
        </w:tc>
      </w:tr>
      <w:tr w:rsidR="00B85E40">
        <w:tc>
          <w:tcPr>
            <w:tcW w:w="680" w:type="dxa"/>
            <w:tcBorders>
              <w:bottom w:val="nil"/>
            </w:tcBorders>
          </w:tcPr>
          <w:p w:rsidR="00B85E40" w:rsidRDefault="00B85E40">
            <w:pPr>
              <w:pStyle w:val="ConsPlusNormal"/>
              <w:jc w:val="center"/>
            </w:pPr>
            <w:r>
              <w:t>2</w:t>
            </w:r>
          </w:p>
        </w:tc>
        <w:tc>
          <w:tcPr>
            <w:tcW w:w="3572" w:type="dxa"/>
            <w:tcBorders>
              <w:bottom w:val="nil"/>
            </w:tcBorders>
          </w:tcPr>
          <w:p w:rsidR="00B85E40" w:rsidRDefault="00B85E40">
            <w:pPr>
              <w:pStyle w:val="ConsPlusNormal"/>
            </w:pPr>
            <w:r>
              <w:t>Детский парк</w:t>
            </w:r>
          </w:p>
        </w:tc>
        <w:tc>
          <w:tcPr>
            <w:tcW w:w="3685" w:type="dxa"/>
            <w:tcBorders>
              <w:bottom w:val="nil"/>
            </w:tcBorders>
          </w:tcPr>
          <w:p w:rsidR="00B85E40" w:rsidRDefault="00B85E40">
            <w:pPr>
              <w:pStyle w:val="ConsPlusNormal"/>
            </w:pPr>
            <w:r>
              <w:t>Установка детского игрового комплекса (S 382 м2)</w:t>
            </w:r>
          </w:p>
        </w:tc>
      </w:tr>
      <w:tr w:rsidR="00B85E40">
        <w:tc>
          <w:tcPr>
            <w:tcW w:w="7937" w:type="dxa"/>
            <w:gridSpan w:val="3"/>
            <w:tcBorders>
              <w:top w:val="nil"/>
            </w:tcBorders>
          </w:tcPr>
          <w:p w:rsidR="00B85E40" w:rsidRDefault="00B85E40">
            <w:pPr>
              <w:pStyle w:val="ConsPlusNormal"/>
              <w:jc w:val="both"/>
            </w:pPr>
            <w:r>
              <w:t xml:space="preserve">(п. 2 в ред. </w:t>
            </w:r>
            <w:hyperlink r:id="rId174">
              <w:r>
                <w:rPr>
                  <w:color w:val="0000FF"/>
                </w:rPr>
                <w:t>постановления</w:t>
              </w:r>
            </w:hyperlink>
            <w:r>
              <w:t xml:space="preserve"> Администрации города Пскова от 13.03.2023 N 357)</w:t>
            </w:r>
          </w:p>
        </w:tc>
      </w:tr>
      <w:tr w:rsidR="00B85E40">
        <w:tc>
          <w:tcPr>
            <w:tcW w:w="680" w:type="dxa"/>
            <w:tcBorders>
              <w:bottom w:val="nil"/>
            </w:tcBorders>
          </w:tcPr>
          <w:p w:rsidR="00B85E40" w:rsidRDefault="00B85E40">
            <w:pPr>
              <w:pStyle w:val="ConsPlusNormal"/>
              <w:jc w:val="center"/>
            </w:pPr>
            <w:r>
              <w:t>3</w:t>
            </w:r>
          </w:p>
        </w:tc>
        <w:tc>
          <w:tcPr>
            <w:tcW w:w="3572" w:type="dxa"/>
            <w:tcBorders>
              <w:bottom w:val="nil"/>
            </w:tcBorders>
          </w:tcPr>
          <w:p w:rsidR="00B85E40" w:rsidRDefault="00B85E40">
            <w:pPr>
              <w:pStyle w:val="ConsPlusNormal"/>
            </w:pPr>
            <w:r>
              <w:t>Парк 300-летия Прокуратуры возле улицы Никольской в городе Пскове (2 очередь)</w:t>
            </w:r>
          </w:p>
        </w:tc>
        <w:tc>
          <w:tcPr>
            <w:tcW w:w="3685" w:type="dxa"/>
            <w:tcBorders>
              <w:bottom w:val="nil"/>
            </w:tcBorders>
          </w:tcPr>
          <w:p w:rsidR="00B85E40" w:rsidRDefault="00B85E40">
            <w:pPr>
              <w:pStyle w:val="ConsPlusNormal"/>
            </w:pPr>
            <w:r>
              <w:t>Разработка ПСД</w:t>
            </w:r>
          </w:p>
        </w:tc>
      </w:tr>
      <w:tr w:rsidR="00B85E40">
        <w:tc>
          <w:tcPr>
            <w:tcW w:w="7937" w:type="dxa"/>
            <w:gridSpan w:val="3"/>
            <w:tcBorders>
              <w:top w:val="nil"/>
            </w:tcBorders>
          </w:tcPr>
          <w:p w:rsidR="00B85E40" w:rsidRDefault="00B85E40">
            <w:pPr>
              <w:pStyle w:val="ConsPlusNormal"/>
              <w:jc w:val="both"/>
            </w:pPr>
            <w:r>
              <w:t xml:space="preserve">(п. 3 введен </w:t>
            </w:r>
            <w:hyperlink r:id="rId175">
              <w:r>
                <w:rPr>
                  <w:color w:val="0000FF"/>
                </w:rPr>
                <w:t>постановлением</w:t>
              </w:r>
            </w:hyperlink>
            <w:r>
              <w:t xml:space="preserve"> Администрации города Пскова от 13.03.2023 N 357)</w:t>
            </w:r>
          </w:p>
        </w:tc>
      </w:tr>
      <w:tr w:rsidR="00B85E40">
        <w:tblPrEx>
          <w:tblBorders>
            <w:insideH w:val="single" w:sz="4" w:space="0" w:color="auto"/>
          </w:tblBorders>
        </w:tblPrEx>
        <w:tc>
          <w:tcPr>
            <w:tcW w:w="7937" w:type="dxa"/>
            <w:gridSpan w:val="3"/>
          </w:tcPr>
          <w:p w:rsidR="00B85E40" w:rsidRDefault="00B85E40">
            <w:pPr>
              <w:pStyle w:val="ConsPlusNormal"/>
              <w:jc w:val="center"/>
            </w:pPr>
            <w:r>
              <w:t>Общественная территория 2024 г.</w:t>
            </w:r>
          </w:p>
        </w:tc>
      </w:tr>
      <w:tr w:rsidR="00B85E40">
        <w:tblPrEx>
          <w:tblBorders>
            <w:insideH w:val="single" w:sz="4" w:space="0" w:color="auto"/>
          </w:tblBorders>
        </w:tblPrEx>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blPrEx>
          <w:tblBorders>
            <w:insideH w:val="single" w:sz="4" w:space="0" w:color="auto"/>
          </w:tblBorders>
        </w:tblPrEx>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blPrEx>
          <w:tblBorders>
            <w:insideH w:val="single" w:sz="4" w:space="0" w:color="auto"/>
          </w:tblBorders>
        </w:tblPrEx>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blPrEx>
          <w:tblBorders>
            <w:insideH w:val="single" w:sz="4" w:space="0" w:color="auto"/>
          </w:tblBorders>
        </w:tblPrEx>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bookmarkStart w:id="7" w:name="P1262"/>
      <w:bookmarkEnd w:id="7"/>
      <w:r>
        <w:t>4. Адресный перечень общественных территорий,</w:t>
      </w:r>
    </w:p>
    <w:p w:rsidR="00B85E40" w:rsidRDefault="00B85E40">
      <w:pPr>
        <w:pStyle w:val="ConsPlusTitle"/>
        <w:jc w:val="center"/>
      </w:pPr>
      <w:r>
        <w:t>подлежащих благоустройству в рамках участия</w:t>
      </w:r>
    </w:p>
    <w:p w:rsidR="00B85E40" w:rsidRDefault="00B85E40">
      <w:pPr>
        <w:pStyle w:val="ConsPlusTitle"/>
        <w:jc w:val="center"/>
      </w:pPr>
      <w:r>
        <w:t>в реализации Государственной программы</w:t>
      </w:r>
    </w:p>
    <w:p w:rsidR="00B85E40" w:rsidRDefault="00B85E40">
      <w:pPr>
        <w:pStyle w:val="ConsPlusTitle"/>
        <w:jc w:val="center"/>
      </w:pPr>
      <w:r>
        <w:t>"Формирование современной городской среды"</w:t>
      </w:r>
    </w:p>
    <w:p w:rsidR="00B85E40" w:rsidRDefault="00B85E40">
      <w:pPr>
        <w:pStyle w:val="ConsPlusNormal"/>
        <w:jc w:val="center"/>
      </w:pPr>
      <w:r>
        <w:t xml:space="preserve">(в ред. </w:t>
      </w:r>
      <w:hyperlink r:id="rId176">
        <w:r>
          <w:rPr>
            <w:color w:val="0000FF"/>
          </w:rPr>
          <w:t>постановления</w:t>
        </w:r>
      </w:hyperlink>
      <w:r>
        <w:t xml:space="preserve"> Администрации города Пскова</w:t>
      </w:r>
    </w:p>
    <w:p w:rsidR="00B85E40" w:rsidRDefault="00B85E40">
      <w:pPr>
        <w:pStyle w:val="ConsPlusNormal"/>
        <w:jc w:val="center"/>
      </w:pPr>
      <w:r>
        <w:t>от 20.05.2022 N 819)</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B85E40">
        <w:tc>
          <w:tcPr>
            <w:tcW w:w="7937" w:type="dxa"/>
            <w:gridSpan w:val="3"/>
            <w:tcBorders>
              <w:bottom w:val="nil"/>
            </w:tcBorders>
          </w:tcPr>
          <w:p w:rsidR="00B85E40" w:rsidRDefault="00B85E40">
            <w:pPr>
              <w:pStyle w:val="ConsPlusNormal"/>
              <w:jc w:val="center"/>
            </w:pPr>
            <w:r>
              <w:lastRenderedPageBreak/>
              <w:t>Общественная территория 2022 г.</w:t>
            </w:r>
          </w:p>
        </w:tc>
      </w:tr>
      <w:tr w:rsidR="00B85E40">
        <w:tc>
          <w:tcPr>
            <w:tcW w:w="7937" w:type="dxa"/>
            <w:gridSpan w:val="3"/>
            <w:tcBorders>
              <w:top w:val="nil"/>
            </w:tcBorders>
          </w:tcPr>
          <w:p w:rsidR="00B85E40" w:rsidRDefault="00B85E40">
            <w:pPr>
              <w:pStyle w:val="ConsPlusNormal"/>
              <w:jc w:val="center"/>
            </w:pPr>
            <w:r>
              <w:t xml:space="preserve">(в ред. </w:t>
            </w:r>
            <w:hyperlink r:id="rId177">
              <w:r>
                <w:rPr>
                  <w:color w:val="0000FF"/>
                </w:rPr>
                <w:t>постановления</w:t>
              </w:r>
            </w:hyperlink>
            <w:r>
              <w:t xml:space="preserve"> Администрации города Пскова от 20.05.2022 N 819)</w:t>
            </w:r>
          </w:p>
        </w:tc>
      </w:tr>
      <w:tr w:rsidR="00B85E40">
        <w:tblPrEx>
          <w:tblBorders>
            <w:insideH w:val="single" w:sz="4" w:space="0" w:color="auto"/>
          </w:tblBorders>
        </w:tblPrEx>
        <w:tc>
          <w:tcPr>
            <w:tcW w:w="680" w:type="dxa"/>
          </w:tcPr>
          <w:p w:rsidR="00B85E40" w:rsidRDefault="00B85E40">
            <w:pPr>
              <w:pStyle w:val="ConsPlusNormal"/>
              <w:jc w:val="center"/>
            </w:pPr>
            <w:r>
              <w:t>1.</w:t>
            </w:r>
          </w:p>
        </w:tc>
        <w:tc>
          <w:tcPr>
            <w:tcW w:w="3572" w:type="dxa"/>
          </w:tcPr>
          <w:p w:rsidR="00B85E40" w:rsidRDefault="00B85E40">
            <w:pPr>
              <w:pStyle w:val="ConsPlusNormal"/>
            </w:pPr>
            <w:r>
              <w:t>Парк им. Ю.Гагарина</w:t>
            </w:r>
          </w:p>
        </w:tc>
        <w:tc>
          <w:tcPr>
            <w:tcW w:w="3685" w:type="dxa"/>
          </w:tcPr>
          <w:p w:rsidR="00B85E40" w:rsidRDefault="00B85E40">
            <w:pPr>
              <w:pStyle w:val="ConsPlusNormal"/>
            </w:pPr>
            <w:r>
              <w:t>2 очередь</w:t>
            </w:r>
          </w:p>
        </w:tc>
      </w:tr>
      <w:tr w:rsidR="00B85E40">
        <w:tblPrEx>
          <w:tblBorders>
            <w:insideH w:val="single" w:sz="4" w:space="0" w:color="auto"/>
          </w:tblBorders>
        </w:tblPrEx>
        <w:tc>
          <w:tcPr>
            <w:tcW w:w="680" w:type="dxa"/>
          </w:tcPr>
          <w:p w:rsidR="00B85E40" w:rsidRDefault="00B85E40">
            <w:pPr>
              <w:pStyle w:val="ConsPlusNormal"/>
              <w:jc w:val="center"/>
            </w:pPr>
            <w:r>
              <w:t>2.</w:t>
            </w:r>
          </w:p>
        </w:tc>
        <w:tc>
          <w:tcPr>
            <w:tcW w:w="3572" w:type="dxa"/>
          </w:tcPr>
          <w:p w:rsidR="00B85E40" w:rsidRDefault="00B85E40">
            <w:pPr>
              <w:pStyle w:val="ConsPlusNormal"/>
            </w:pPr>
            <w:r>
              <w:t>Парк реки Милевка</w:t>
            </w:r>
          </w:p>
        </w:tc>
        <w:tc>
          <w:tcPr>
            <w:tcW w:w="3685" w:type="dxa"/>
          </w:tcPr>
          <w:p w:rsidR="00B85E40" w:rsidRDefault="00B85E40">
            <w:pPr>
              <w:pStyle w:val="ConsPlusNormal"/>
            </w:pPr>
            <w:r>
              <w:t>Разработка ПСД</w:t>
            </w:r>
          </w:p>
        </w:tc>
      </w:tr>
      <w:tr w:rsidR="00B85E40">
        <w:tc>
          <w:tcPr>
            <w:tcW w:w="7937" w:type="dxa"/>
            <w:gridSpan w:val="3"/>
            <w:tcBorders>
              <w:bottom w:val="nil"/>
            </w:tcBorders>
          </w:tcPr>
          <w:p w:rsidR="00B85E40" w:rsidRDefault="00B85E40">
            <w:pPr>
              <w:pStyle w:val="ConsPlusNormal"/>
              <w:jc w:val="center"/>
            </w:pPr>
            <w:r>
              <w:t>Общественная территория 2023 г.</w:t>
            </w:r>
          </w:p>
        </w:tc>
      </w:tr>
      <w:tr w:rsidR="00B85E40">
        <w:tc>
          <w:tcPr>
            <w:tcW w:w="7937" w:type="dxa"/>
            <w:gridSpan w:val="3"/>
            <w:tcBorders>
              <w:top w:val="nil"/>
            </w:tcBorders>
          </w:tcPr>
          <w:p w:rsidR="00B85E40" w:rsidRDefault="00B85E40">
            <w:pPr>
              <w:pStyle w:val="ConsPlusNormal"/>
              <w:jc w:val="center"/>
            </w:pPr>
            <w:r>
              <w:t xml:space="preserve">(в ред. </w:t>
            </w:r>
            <w:hyperlink r:id="rId178">
              <w:r>
                <w:rPr>
                  <w:color w:val="0000FF"/>
                </w:rPr>
                <w:t>постановления</w:t>
              </w:r>
            </w:hyperlink>
            <w:r>
              <w:t xml:space="preserve"> Администрации города Пскова от 21.11.2022 N 2274)</w:t>
            </w:r>
          </w:p>
        </w:tc>
      </w:tr>
      <w:tr w:rsidR="00B85E40">
        <w:tblPrEx>
          <w:tblBorders>
            <w:insideH w:val="single" w:sz="4" w:space="0" w:color="auto"/>
          </w:tblBorders>
        </w:tblPrEx>
        <w:tc>
          <w:tcPr>
            <w:tcW w:w="680" w:type="dxa"/>
          </w:tcPr>
          <w:p w:rsidR="00B85E40" w:rsidRDefault="00B85E40">
            <w:pPr>
              <w:pStyle w:val="ConsPlusNormal"/>
              <w:jc w:val="center"/>
            </w:pPr>
            <w:r>
              <w:t>1.</w:t>
            </w:r>
          </w:p>
        </w:tc>
        <w:tc>
          <w:tcPr>
            <w:tcW w:w="3572" w:type="dxa"/>
          </w:tcPr>
          <w:p w:rsidR="00B85E40" w:rsidRDefault="00B85E40">
            <w:pPr>
              <w:pStyle w:val="ConsPlusNormal"/>
            </w:pPr>
            <w:r>
              <w:t>ул. Отрадная, берег р. Великой (детская площадка)</w:t>
            </w:r>
          </w:p>
        </w:tc>
        <w:tc>
          <w:tcPr>
            <w:tcW w:w="3685" w:type="dxa"/>
          </w:tcPr>
          <w:p w:rsidR="00B85E40" w:rsidRDefault="00B85E40">
            <w:pPr>
              <w:pStyle w:val="ConsPlusNormal"/>
            </w:pPr>
            <w:r>
              <w:t>Установка детской игровой площадки</w:t>
            </w:r>
          </w:p>
          <w:p w:rsidR="00B85E40" w:rsidRDefault="00B85E40">
            <w:pPr>
              <w:pStyle w:val="ConsPlusNormal"/>
            </w:pPr>
            <w:r>
              <w:t>S 500 м</w:t>
            </w:r>
            <w:r>
              <w:rPr>
                <w:vertAlign w:val="superscript"/>
              </w:rPr>
              <w:t>2</w:t>
            </w:r>
          </w:p>
        </w:tc>
      </w:tr>
      <w:tr w:rsidR="00B85E40">
        <w:tblPrEx>
          <w:tblBorders>
            <w:insideH w:val="single" w:sz="4" w:space="0" w:color="auto"/>
          </w:tblBorders>
        </w:tblPrEx>
        <w:tc>
          <w:tcPr>
            <w:tcW w:w="680" w:type="dxa"/>
          </w:tcPr>
          <w:p w:rsidR="00B85E40" w:rsidRDefault="00B85E40">
            <w:pPr>
              <w:pStyle w:val="ConsPlusNormal"/>
              <w:jc w:val="center"/>
            </w:pPr>
            <w:r>
              <w:t>2.</w:t>
            </w:r>
          </w:p>
        </w:tc>
        <w:tc>
          <w:tcPr>
            <w:tcW w:w="3572" w:type="dxa"/>
          </w:tcPr>
          <w:p w:rsidR="00B85E40" w:rsidRDefault="00B85E40">
            <w:pPr>
              <w:pStyle w:val="ConsPlusNormal"/>
            </w:pPr>
            <w:r>
              <w:t>ул. Госпитальная, д. 15 (детская площадка)</w:t>
            </w:r>
          </w:p>
        </w:tc>
        <w:tc>
          <w:tcPr>
            <w:tcW w:w="3685" w:type="dxa"/>
          </w:tcPr>
          <w:p w:rsidR="00B85E40" w:rsidRDefault="00B85E40">
            <w:pPr>
              <w:pStyle w:val="ConsPlusNormal"/>
            </w:pPr>
            <w:r>
              <w:t>Установка детской игровой площадки</w:t>
            </w:r>
          </w:p>
          <w:p w:rsidR="00B85E40" w:rsidRDefault="00B85E40">
            <w:pPr>
              <w:pStyle w:val="ConsPlusNormal"/>
            </w:pPr>
            <w:r>
              <w:t>S 500 м2</w:t>
            </w:r>
          </w:p>
        </w:tc>
      </w:tr>
      <w:tr w:rsidR="00B85E40">
        <w:tblPrEx>
          <w:tblBorders>
            <w:insideH w:val="single" w:sz="4" w:space="0" w:color="auto"/>
          </w:tblBorders>
        </w:tblPrEx>
        <w:tc>
          <w:tcPr>
            <w:tcW w:w="680" w:type="dxa"/>
          </w:tcPr>
          <w:p w:rsidR="00B85E40" w:rsidRDefault="00B85E40">
            <w:pPr>
              <w:pStyle w:val="ConsPlusNormal"/>
              <w:jc w:val="center"/>
            </w:pPr>
            <w:r>
              <w:t>3.</w:t>
            </w:r>
          </w:p>
        </w:tc>
        <w:tc>
          <w:tcPr>
            <w:tcW w:w="3572" w:type="dxa"/>
          </w:tcPr>
          <w:p w:rsidR="00B85E40" w:rsidRDefault="00B85E40">
            <w:pPr>
              <w:pStyle w:val="ConsPlusNormal"/>
            </w:pPr>
            <w:r>
              <w:t>Территория между д. 23а и д. 21 на Октябрьском просп., д. 23 на ул. Металлистов и д. 8 на ул. Гражданской (детская площадка)</w:t>
            </w:r>
          </w:p>
        </w:tc>
        <w:tc>
          <w:tcPr>
            <w:tcW w:w="3685" w:type="dxa"/>
          </w:tcPr>
          <w:p w:rsidR="00B85E40" w:rsidRDefault="00B85E40">
            <w:pPr>
              <w:pStyle w:val="ConsPlusNormal"/>
            </w:pPr>
            <w:r>
              <w:t>Установка детской игровой площадки</w:t>
            </w:r>
          </w:p>
          <w:p w:rsidR="00B85E40" w:rsidRDefault="00B85E40">
            <w:pPr>
              <w:pStyle w:val="ConsPlusNormal"/>
            </w:pPr>
            <w:r>
              <w:t>S 300 м2</w:t>
            </w:r>
          </w:p>
        </w:tc>
      </w:tr>
      <w:tr w:rsidR="00B85E40">
        <w:tc>
          <w:tcPr>
            <w:tcW w:w="680" w:type="dxa"/>
            <w:tcBorders>
              <w:bottom w:val="nil"/>
            </w:tcBorders>
          </w:tcPr>
          <w:p w:rsidR="00B85E40" w:rsidRDefault="00B85E40">
            <w:pPr>
              <w:pStyle w:val="ConsPlusNormal"/>
              <w:jc w:val="center"/>
            </w:pPr>
            <w:r>
              <w:t>4.</w:t>
            </w:r>
          </w:p>
        </w:tc>
        <w:tc>
          <w:tcPr>
            <w:tcW w:w="3572" w:type="dxa"/>
            <w:tcBorders>
              <w:bottom w:val="nil"/>
            </w:tcBorders>
            <w:vAlign w:val="center"/>
          </w:tcPr>
          <w:p w:rsidR="00B85E40" w:rsidRDefault="00B85E40">
            <w:pPr>
              <w:pStyle w:val="ConsPlusNormal"/>
            </w:pPr>
            <w:r>
              <w:t>Сквер на Сиреневом бульваре</w:t>
            </w:r>
          </w:p>
        </w:tc>
        <w:tc>
          <w:tcPr>
            <w:tcW w:w="3685" w:type="dxa"/>
            <w:tcBorders>
              <w:bottom w:val="nil"/>
            </w:tcBorders>
          </w:tcPr>
          <w:p w:rsidR="00B85E40" w:rsidRDefault="00B85E40">
            <w:pPr>
              <w:pStyle w:val="ConsPlusNormal"/>
            </w:pPr>
            <w:r>
              <w:t>Корректировка ПСД</w:t>
            </w:r>
          </w:p>
        </w:tc>
      </w:tr>
      <w:tr w:rsidR="00B85E40">
        <w:tc>
          <w:tcPr>
            <w:tcW w:w="7937" w:type="dxa"/>
            <w:gridSpan w:val="3"/>
            <w:tcBorders>
              <w:top w:val="nil"/>
            </w:tcBorders>
          </w:tcPr>
          <w:p w:rsidR="00B85E40" w:rsidRDefault="00B85E40">
            <w:pPr>
              <w:pStyle w:val="ConsPlusNormal"/>
              <w:jc w:val="both"/>
            </w:pPr>
            <w:r>
              <w:t xml:space="preserve">(п. 4 в ред. </w:t>
            </w:r>
            <w:hyperlink r:id="rId179">
              <w:r>
                <w:rPr>
                  <w:color w:val="0000FF"/>
                </w:rPr>
                <w:t>постановления</w:t>
              </w:r>
            </w:hyperlink>
            <w:r>
              <w:t xml:space="preserve"> Администрации города Пскова от 13.03.2023 N 357)</w:t>
            </w:r>
          </w:p>
        </w:tc>
      </w:tr>
      <w:tr w:rsidR="00B85E40">
        <w:tc>
          <w:tcPr>
            <w:tcW w:w="680" w:type="dxa"/>
            <w:tcBorders>
              <w:bottom w:val="nil"/>
            </w:tcBorders>
          </w:tcPr>
          <w:p w:rsidR="00B85E40" w:rsidRDefault="00B85E40">
            <w:pPr>
              <w:pStyle w:val="ConsPlusNormal"/>
              <w:jc w:val="center"/>
            </w:pPr>
            <w:r>
              <w:t>5.</w:t>
            </w:r>
          </w:p>
        </w:tc>
        <w:tc>
          <w:tcPr>
            <w:tcW w:w="3572" w:type="dxa"/>
            <w:tcBorders>
              <w:bottom w:val="nil"/>
            </w:tcBorders>
          </w:tcPr>
          <w:p w:rsidR="00B85E40" w:rsidRDefault="00B85E40">
            <w:pPr>
              <w:pStyle w:val="ConsPlusNormal"/>
            </w:pPr>
            <w:r>
              <w:t>Парк реки Милевка</w:t>
            </w:r>
          </w:p>
        </w:tc>
        <w:tc>
          <w:tcPr>
            <w:tcW w:w="3685" w:type="dxa"/>
            <w:tcBorders>
              <w:bottom w:val="nil"/>
            </w:tcBorders>
          </w:tcPr>
          <w:p w:rsidR="00B85E40" w:rsidRDefault="00B85E40">
            <w:pPr>
              <w:pStyle w:val="ConsPlusNormal"/>
            </w:pPr>
            <w:r>
              <w:t>Благоустройство</w:t>
            </w:r>
          </w:p>
          <w:p w:rsidR="00B85E40" w:rsidRDefault="00B85E40">
            <w:pPr>
              <w:pStyle w:val="ConsPlusNormal"/>
            </w:pPr>
            <w:r>
              <w:t>(S 17964 м2)</w:t>
            </w:r>
          </w:p>
        </w:tc>
      </w:tr>
      <w:tr w:rsidR="00B85E40">
        <w:tc>
          <w:tcPr>
            <w:tcW w:w="7937" w:type="dxa"/>
            <w:gridSpan w:val="3"/>
            <w:tcBorders>
              <w:top w:val="nil"/>
            </w:tcBorders>
          </w:tcPr>
          <w:p w:rsidR="00B85E40" w:rsidRDefault="00B85E40">
            <w:pPr>
              <w:pStyle w:val="ConsPlusNormal"/>
              <w:jc w:val="both"/>
            </w:pPr>
            <w:r>
              <w:t xml:space="preserve">(п. 5 введен </w:t>
            </w:r>
            <w:hyperlink r:id="rId180">
              <w:r>
                <w:rPr>
                  <w:color w:val="0000FF"/>
                </w:rPr>
                <w:t>постановлением</w:t>
              </w:r>
            </w:hyperlink>
            <w:r>
              <w:t xml:space="preserve"> Администрации города Пскова от 13.03.2023 N 357)</w:t>
            </w:r>
          </w:p>
        </w:tc>
      </w:tr>
      <w:tr w:rsidR="00B85E40">
        <w:tblPrEx>
          <w:tblBorders>
            <w:insideH w:val="single" w:sz="4" w:space="0" w:color="auto"/>
          </w:tblBorders>
        </w:tblPrEx>
        <w:tc>
          <w:tcPr>
            <w:tcW w:w="7937" w:type="dxa"/>
            <w:gridSpan w:val="3"/>
          </w:tcPr>
          <w:p w:rsidR="00B85E40" w:rsidRDefault="00B85E40">
            <w:pPr>
              <w:pStyle w:val="ConsPlusNormal"/>
              <w:jc w:val="center"/>
            </w:pPr>
            <w:r>
              <w:t>Общественная территория 2024 г.</w:t>
            </w:r>
          </w:p>
        </w:tc>
      </w:tr>
      <w:tr w:rsidR="00B85E40">
        <w:tc>
          <w:tcPr>
            <w:tcW w:w="680" w:type="dxa"/>
            <w:tcBorders>
              <w:bottom w:val="nil"/>
            </w:tcBorders>
          </w:tcPr>
          <w:p w:rsidR="00B85E40" w:rsidRDefault="00B85E40">
            <w:pPr>
              <w:pStyle w:val="ConsPlusNormal"/>
              <w:jc w:val="center"/>
            </w:pPr>
            <w:r>
              <w:t>1.</w:t>
            </w:r>
          </w:p>
        </w:tc>
        <w:tc>
          <w:tcPr>
            <w:tcW w:w="3572" w:type="dxa"/>
            <w:tcBorders>
              <w:bottom w:val="nil"/>
            </w:tcBorders>
          </w:tcPr>
          <w:p w:rsidR="00B85E40" w:rsidRDefault="00B85E40">
            <w:pPr>
              <w:pStyle w:val="ConsPlusNormal"/>
            </w:pPr>
            <w:r>
              <w:t>Сквер на Сиреневом бульваре</w:t>
            </w:r>
          </w:p>
        </w:tc>
        <w:tc>
          <w:tcPr>
            <w:tcW w:w="3685" w:type="dxa"/>
            <w:tcBorders>
              <w:bottom w:val="nil"/>
            </w:tcBorders>
          </w:tcPr>
          <w:p w:rsidR="00B85E40" w:rsidRDefault="00B85E40">
            <w:pPr>
              <w:pStyle w:val="ConsPlusNormal"/>
            </w:pPr>
            <w:r>
              <w:t>Благоустройство</w:t>
            </w:r>
          </w:p>
          <w:p w:rsidR="00B85E40" w:rsidRDefault="00B85E40">
            <w:pPr>
              <w:pStyle w:val="ConsPlusNormal"/>
            </w:pPr>
            <w:r>
              <w:t>(S 14963 м2)</w:t>
            </w:r>
          </w:p>
        </w:tc>
      </w:tr>
      <w:tr w:rsidR="00B85E40">
        <w:tc>
          <w:tcPr>
            <w:tcW w:w="7937" w:type="dxa"/>
            <w:gridSpan w:val="3"/>
            <w:tcBorders>
              <w:top w:val="nil"/>
            </w:tcBorders>
          </w:tcPr>
          <w:p w:rsidR="00B85E40" w:rsidRDefault="00B85E40">
            <w:pPr>
              <w:pStyle w:val="ConsPlusNormal"/>
              <w:jc w:val="both"/>
            </w:pPr>
            <w:r>
              <w:t xml:space="preserve">(п. 1 введен </w:t>
            </w:r>
            <w:hyperlink r:id="rId181">
              <w:r>
                <w:rPr>
                  <w:color w:val="0000FF"/>
                </w:rPr>
                <w:t>постановлением</w:t>
              </w:r>
            </w:hyperlink>
            <w:r>
              <w:t xml:space="preserve"> Администрации города Пскова от 13.03.2023 N 357)</w:t>
            </w:r>
          </w:p>
        </w:tc>
      </w:tr>
      <w:tr w:rsidR="00B85E40">
        <w:tblPrEx>
          <w:tblBorders>
            <w:insideH w:val="single" w:sz="4" w:space="0" w:color="auto"/>
          </w:tblBorders>
        </w:tblPrEx>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r w:rsidR="00B85E40">
        <w:tblPrEx>
          <w:tblBorders>
            <w:insideH w:val="single" w:sz="4" w:space="0" w:color="auto"/>
          </w:tblBorders>
        </w:tblPrEx>
        <w:tc>
          <w:tcPr>
            <w:tcW w:w="680" w:type="dxa"/>
          </w:tcPr>
          <w:p w:rsidR="00B85E40" w:rsidRDefault="00B85E40">
            <w:pPr>
              <w:pStyle w:val="ConsPlusNormal"/>
            </w:pPr>
          </w:p>
        </w:tc>
        <w:tc>
          <w:tcPr>
            <w:tcW w:w="3572" w:type="dxa"/>
          </w:tcPr>
          <w:p w:rsidR="00B85E40" w:rsidRDefault="00B85E40">
            <w:pPr>
              <w:pStyle w:val="ConsPlusNormal"/>
            </w:pPr>
          </w:p>
        </w:tc>
        <w:tc>
          <w:tcPr>
            <w:tcW w:w="3685" w:type="dxa"/>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bookmarkStart w:id="8" w:name="P1313"/>
      <w:bookmarkEnd w:id="8"/>
      <w:r>
        <w:t>5. Адресный перечень объектов недвижимого имущества (включая</w:t>
      </w:r>
    </w:p>
    <w:p w:rsidR="00B85E40" w:rsidRDefault="00B85E40">
      <w:pPr>
        <w:pStyle w:val="ConsPlusTitle"/>
        <w:jc w:val="center"/>
      </w:pPr>
      <w:r>
        <w:t>объекты незавершенного строительства) и земельных участков,</w:t>
      </w:r>
    </w:p>
    <w:p w:rsidR="00B85E40" w:rsidRDefault="00B85E40">
      <w:pPr>
        <w:pStyle w:val="ConsPlusTitle"/>
        <w:jc w:val="center"/>
      </w:pPr>
      <w:r>
        <w:t>находящихся в собственности (пользовании) юридических лиц</w:t>
      </w:r>
    </w:p>
    <w:p w:rsidR="00B85E40" w:rsidRDefault="00B85E40">
      <w:pPr>
        <w:pStyle w:val="ConsPlusTitle"/>
        <w:jc w:val="center"/>
      </w:pPr>
      <w:r>
        <w:t>и индивидуальных предпринимателей, которые подлежат</w:t>
      </w:r>
    </w:p>
    <w:p w:rsidR="00B85E40" w:rsidRDefault="00B85E40">
      <w:pPr>
        <w:pStyle w:val="ConsPlusTitle"/>
        <w:jc w:val="center"/>
      </w:pPr>
      <w:r>
        <w:t>благоустройству не позднее последнего года реализации</w:t>
      </w:r>
    </w:p>
    <w:p w:rsidR="00B85E40" w:rsidRDefault="00B85E40">
      <w:pPr>
        <w:pStyle w:val="ConsPlusTitle"/>
        <w:jc w:val="center"/>
      </w:pPr>
      <w:r>
        <w:t>Государственной программы за счет средств указанных лиц</w:t>
      </w:r>
    </w:p>
    <w:p w:rsidR="00B85E40" w:rsidRDefault="00B85E40">
      <w:pPr>
        <w:pStyle w:val="ConsPlusTitle"/>
        <w:jc w:val="center"/>
      </w:pPr>
      <w:r>
        <w:t>в соответствии с требованиями утвержденных в муниципальном</w:t>
      </w:r>
    </w:p>
    <w:p w:rsidR="00B85E40" w:rsidRDefault="00B85E40">
      <w:pPr>
        <w:pStyle w:val="ConsPlusTitle"/>
        <w:jc w:val="center"/>
      </w:pPr>
      <w:r>
        <w:t>образовании "Город Псков" правил благоустройства территории</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7030"/>
      </w:tblGrid>
      <w:tr w:rsidR="00B85E40">
        <w:tc>
          <w:tcPr>
            <w:tcW w:w="904" w:type="dxa"/>
          </w:tcPr>
          <w:p w:rsidR="00B85E40" w:rsidRDefault="00B85E40">
            <w:pPr>
              <w:pStyle w:val="ConsPlusNormal"/>
              <w:jc w:val="center"/>
            </w:pPr>
            <w:r>
              <w:t>N п/п</w:t>
            </w:r>
          </w:p>
        </w:tc>
        <w:tc>
          <w:tcPr>
            <w:tcW w:w="7030" w:type="dxa"/>
          </w:tcPr>
          <w:p w:rsidR="00B85E40" w:rsidRDefault="00B85E40">
            <w:pPr>
              <w:pStyle w:val="ConsPlusNormal"/>
              <w:jc w:val="center"/>
            </w:pPr>
            <w:r>
              <w:t>Адрес объекта</w:t>
            </w:r>
          </w:p>
        </w:tc>
      </w:tr>
      <w:tr w:rsidR="00B85E40">
        <w:tc>
          <w:tcPr>
            <w:tcW w:w="904" w:type="dxa"/>
          </w:tcPr>
          <w:p w:rsidR="00B85E40" w:rsidRDefault="00B85E40">
            <w:pPr>
              <w:pStyle w:val="ConsPlusNormal"/>
              <w:jc w:val="center"/>
            </w:pPr>
            <w:r>
              <w:lastRenderedPageBreak/>
              <w:t>1</w:t>
            </w:r>
          </w:p>
        </w:tc>
        <w:tc>
          <w:tcPr>
            <w:tcW w:w="7030" w:type="dxa"/>
          </w:tcPr>
          <w:p w:rsidR="00B85E40" w:rsidRDefault="00B85E40">
            <w:pPr>
              <w:pStyle w:val="ConsPlusNormal"/>
            </w:pPr>
          </w:p>
        </w:tc>
      </w:tr>
      <w:tr w:rsidR="00B85E40">
        <w:tc>
          <w:tcPr>
            <w:tcW w:w="904" w:type="dxa"/>
          </w:tcPr>
          <w:p w:rsidR="00B85E40" w:rsidRDefault="00B85E40">
            <w:pPr>
              <w:pStyle w:val="ConsPlusNormal"/>
              <w:jc w:val="center"/>
            </w:pPr>
            <w:r>
              <w:t>2</w:t>
            </w:r>
          </w:p>
        </w:tc>
        <w:tc>
          <w:tcPr>
            <w:tcW w:w="7030" w:type="dxa"/>
          </w:tcPr>
          <w:p w:rsidR="00B85E40" w:rsidRDefault="00B85E40">
            <w:pPr>
              <w:pStyle w:val="ConsPlusNormal"/>
            </w:pPr>
          </w:p>
        </w:tc>
      </w:tr>
      <w:tr w:rsidR="00B85E40">
        <w:tc>
          <w:tcPr>
            <w:tcW w:w="904" w:type="dxa"/>
          </w:tcPr>
          <w:p w:rsidR="00B85E40" w:rsidRDefault="00B85E40">
            <w:pPr>
              <w:pStyle w:val="ConsPlusNormal"/>
              <w:jc w:val="center"/>
            </w:pPr>
            <w:r>
              <w:t>3</w:t>
            </w:r>
          </w:p>
        </w:tc>
        <w:tc>
          <w:tcPr>
            <w:tcW w:w="7030" w:type="dxa"/>
          </w:tcPr>
          <w:p w:rsidR="00B85E40" w:rsidRDefault="00B85E40">
            <w:pPr>
              <w:pStyle w:val="ConsPlusNormal"/>
            </w:pPr>
          </w:p>
        </w:tc>
      </w:tr>
      <w:tr w:rsidR="00B85E40">
        <w:tc>
          <w:tcPr>
            <w:tcW w:w="904" w:type="dxa"/>
          </w:tcPr>
          <w:p w:rsidR="00B85E40" w:rsidRDefault="00B85E40">
            <w:pPr>
              <w:pStyle w:val="ConsPlusNormal"/>
              <w:jc w:val="center"/>
            </w:pPr>
            <w:r>
              <w:t>...</w:t>
            </w:r>
          </w:p>
        </w:tc>
        <w:tc>
          <w:tcPr>
            <w:tcW w:w="7030" w:type="dxa"/>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bookmarkStart w:id="9" w:name="P1333"/>
      <w:bookmarkEnd w:id="9"/>
      <w:r>
        <w:t>6. Адресный перечень выполнения мероприятий по</w:t>
      </w:r>
    </w:p>
    <w:p w:rsidR="00B85E40" w:rsidRDefault="00B85E40">
      <w:pPr>
        <w:pStyle w:val="ConsPlusTitle"/>
        <w:jc w:val="center"/>
      </w:pPr>
      <w:r>
        <w:t>проектам территориальных общественных самоуправлений</w:t>
      </w:r>
    </w:p>
    <w:p w:rsidR="00B85E40" w:rsidRDefault="00B85E40">
      <w:pPr>
        <w:pStyle w:val="ConsPlusNormal"/>
        <w:jc w:val="center"/>
      </w:pPr>
      <w:r>
        <w:t xml:space="preserve">(введен </w:t>
      </w:r>
      <w:hyperlink r:id="rId182">
        <w:r>
          <w:rPr>
            <w:color w:val="0000FF"/>
          </w:rPr>
          <w:t>постановлением</w:t>
        </w:r>
      </w:hyperlink>
      <w:r>
        <w:t xml:space="preserve"> Администрации города Пскова</w:t>
      </w:r>
    </w:p>
    <w:p w:rsidR="00B85E40" w:rsidRDefault="00B85E40">
      <w:pPr>
        <w:pStyle w:val="ConsPlusNormal"/>
        <w:jc w:val="center"/>
      </w:pPr>
      <w:r>
        <w:t>от 02.08.2022 N 1364)</w:t>
      </w:r>
    </w:p>
    <w:p w:rsidR="00B85E40" w:rsidRDefault="00B85E40">
      <w:pPr>
        <w:pStyle w:val="ConsPlusNormal"/>
        <w:jc w:val="both"/>
      </w:pPr>
    </w:p>
    <w:p w:rsidR="00B85E40" w:rsidRDefault="00B85E40">
      <w:pPr>
        <w:pStyle w:val="ConsPlusNormal"/>
        <w:sectPr w:rsidR="00B85E4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778"/>
        <w:gridCol w:w="4876"/>
        <w:gridCol w:w="2835"/>
        <w:gridCol w:w="1417"/>
        <w:gridCol w:w="1134"/>
      </w:tblGrid>
      <w:tr w:rsidR="00B85E40">
        <w:tc>
          <w:tcPr>
            <w:tcW w:w="562" w:type="dxa"/>
            <w:vMerge w:val="restart"/>
          </w:tcPr>
          <w:p w:rsidR="00B85E40" w:rsidRDefault="00B85E40">
            <w:pPr>
              <w:pStyle w:val="ConsPlusNormal"/>
              <w:jc w:val="center"/>
            </w:pPr>
            <w:r>
              <w:lastRenderedPageBreak/>
              <w:t>N п/п</w:t>
            </w:r>
          </w:p>
        </w:tc>
        <w:tc>
          <w:tcPr>
            <w:tcW w:w="2778" w:type="dxa"/>
            <w:vMerge w:val="restart"/>
          </w:tcPr>
          <w:p w:rsidR="00B85E40" w:rsidRDefault="00B85E40">
            <w:pPr>
              <w:pStyle w:val="ConsPlusNormal"/>
              <w:jc w:val="center"/>
            </w:pPr>
            <w:r>
              <w:t>Наименование ТОС, Адрес</w:t>
            </w:r>
          </w:p>
        </w:tc>
        <w:tc>
          <w:tcPr>
            <w:tcW w:w="4876" w:type="dxa"/>
            <w:vMerge w:val="restart"/>
          </w:tcPr>
          <w:p w:rsidR="00B85E40" w:rsidRDefault="00B85E40">
            <w:pPr>
              <w:pStyle w:val="ConsPlusNormal"/>
              <w:jc w:val="center"/>
            </w:pPr>
            <w:r>
              <w:t>Цель субсидии</w:t>
            </w:r>
          </w:p>
        </w:tc>
        <w:tc>
          <w:tcPr>
            <w:tcW w:w="2835" w:type="dxa"/>
            <w:vMerge w:val="restart"/>
          </w:tcPr>
          <w:p w:rsidR="00B85E40" w:rsidRDefault="00B85E40">
            <w:pPr>
              <w:pStyle w:val="ConsPlusNormal"/>
              <w:jc w:val="center"/>
            </w:pPr>
            <w:r>
              <w:t>Наименование проекта (мероприятия)</w:t>
            </w:r>
          </w:p>
        </w:tc>
        <w:tc>
          <w:tcPr>
            <w:tcW w:w="2551" w:type="dxa"/>
            <w:gridSpan w:val="2"/>
          </w:tcPr>
          <w:p w:rsidR="00B85E40" w:rsidRDefault="00B85E40">
            <w:pPr>
              <w:pStyle w:val="ConsPlusNormal"/>
              <w:jc w:val="center"/>
            </w:pPr>
            <w:r>
              <w:t>Финансирование (тыс. руб.)</w:t>
            </w:r>
          </w:p>
        </w:tc>
      </w:tr>
      <w:tr w:rsidR="00B85E40">
        <w:tc>
          <w:tcPr>
            <w:tcW w:w="562" w:type="dxa"/>
            <w:vMerge/>
          </w:tcPr>
          <w:p w:rsidR="00B85E40" w:rsidRDefault="00B85E40">
            <w:pPr>
              <w:pStyle w:val="ConsPlusNormal"/>
            </w:pPr>
          </w:p>
        </w:tc>
        <w:tc>
          <w:tcPr>
            <w:tcW w:w="2778" w:type="dxa"/>
            <w:vMerge/>
          </w:tcPr>
          <w:p w:rsidR="00B85E40" w:rsidRDefault="00B85E40">
            <w:pPr>
              <w:pStyle w:val="ConsPlusNormal"/>
            </w:pPr>
          </w:p>
        </w:tc>
        <w:tc>
          <w:tcPr>
            <w:tcW w:w="4876" w:type="dxa"/>
            <w:vMerge/>
          </w:tcPr>
          <w:p w:rsidR="00B85E40" w:rsidRDefault="00B85E40">
            <w:pPr>
              <w:pStyle w:val="ConsPlusNormal"/>
            </w:pPr>
          </w:p>
        </w:tc>
        <w:tc>
          <w:tcPr>
            <w:tcW w:w="2835" w:type="dxa"/>
            <w:vMerge/>
          </w:tcPr>
          <w:p w:rsidR="00B85E40" w:rsidRDefault="00B85E40">
            <w:pPr>
              <w:pStyle w:val="ConsPlusNormal"/>
            </w:pPr>
          </w:p>
        </w:tc>
        <w:tc>
          <w:tcPr>
            <w:tcW w:w="1417" w:type="dxa"/>
          </w:tcPr>
          <w:p w:rsidR="00B85E40" w:rsidRDefault="00B85E40">
            <w:pPr>
              <w:pStyle w:val="ConsPlusNormal"/>
              <w:jc w:val="center"/>
            </w:pPr>
            <w:r>
              <w:t>бюджет Псковской области</w:t>
            </w:r>
          </w:p>
        </w:tc>
        <w:tc>
          <w:tcPr>
            <w:tcW w:w="1134" w:type="dxa"/>
          </w:tcPr>
          <w:p w:rsidR="00B85E40" w:rsidRDefault="00B85E40">
            <w:pPr>
              <w:pStyle w:val="ConsPlusNormal"/>
              <w:jc w:val="center"/>
            </w:pPr>
            <w:r>
              <w:t>бюджет г. Пскова</w:t>
            </w:r>
          </w:p>
        </w:tc>
      </w:tr>
      <w:tr w:rsidR="00B85E40">
        <w:tc>
          <w:tcPr>
            <w:tcW w:w="13602" w:type="dxa"/>
            <w:gridSpan w:val="6"/>
          </w:tcPr>
          <w:p w:rsidR="00B85E40" w:rsidRDefault="00B85E40">
            <w:pPr>
              <w:pStyle w:val="ConsPlusNormal"/>
              <w:jc w:val="center"/>
              <w:outlineLvl w:val="3"/>
            </w:pPr>
            <w:r>
              <w:t>Проекты (мероприятия) ТОС 2022 г.</w:t>
            </w:r>
          </w:p>
        </w:tc>
      </w:tr>
      <w:tr w:rsidR="00B85E40">
        <w:tc>
          <w:tcPr>
            <w:tcW w:w="562" w:type="dxa"/>
          </w:tcPr>
          <w:p w:rsidR="00B85E40" w:rsidRDefault="00B85E40">
            <w:pPr>
              <w:pStyle w:val="ConsPlusNormal"/>
              <w:jc w:val="center"/>
            </w:pPr>
            <w:r>
              <w:t>1.</w:t>
            </w:r>
          </w:p>
        </w:tc>
        <w:tc>
          <w:tcPr>
            <w:tcW w:w="2778" w:type="dxa"/>
          </w:tcPr>
          <w:p w:rsidR="00B85E40" w:rsidRDefault="00B85E40">
            <w:pPr>
              <w:pStyle w:val="ConsPlusNormal"/>
            </w:pPr>
            <w:r>
              <w:t>ТОС "Майора Доставалова 1"</w:t>
            </w:r>
          </w:p>
          <w:p w:rsidR="00B85E40" w:rsidRDefault="00B85E40">
            <w:pPr>
              <w:pStyle w:val="ConsPlusNormal"/>
            </w:pPr>
            <w:r>
              <w:t>г. Псков, ул. Майора Доставалова, д. 1</w:t>
            </w:r>
          </w:p>
        </w:tc>
        <w:tc>
          <w:tcPr>
            <w:tcW w:w="4876" w:type="dxa"/>
          </w:tcPr>
          <w:p w:rsidR="00B85E40" w:rsidRDefault="00B85E40">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B85E40" w:rsidRDefault="00B85E40">
            <w:pPr>
              <w:pStyle w:val="ConsPlusNormal"/>
            </w:pPr>
            <w:r>
              <w:t>"Двор, наполненный детством" (приобретение игрового оборудования детской площадки)</w:t>
            </w:r>
          </w:p>
        </w:tc>
        <w:tc>
          <w:tcPr>
            <w:tcW w:w="1417" w:type="dxa"/>
          </w:tcPr>
          <w:p w:rsidR="00B85E40" w:rsidRDefault="00B85E40">
            <w:pPr>
              <w:pStyle w:val="ConsPlusNormal"/>
              <w:jc w:val="center"/>
            </w:pPr>
            <w:r>
              <w:t>200</w:t>
            </w:r>
          </w:p>
        </w:tc>
        <w:tc>
          <w:tcPr>
            <w:tcW w:w="1134" w:type="dxa"/>
          </w:tcPr>
          <w:p w:rsidR="00B85E40" w:rsidRDefault="00B85E40">
            <w:pPr>
              <w:pStyle w:val="ConsPlusNormal"/>
              <w:jc w:val="center"/>
            </w:pPr>
            <w:r>
              <w:t>2,0</w:t>
            </w:r>
          </w:p>
        </w:tc>
      </w:tr>
      <w:tr w:rsidR="00B85E40">
        <w:tblPrEx>
          <w:tblBorders>
            <w:insideH w:val="nil"/>
          </w:tblBorders>
        </w:tblPrEx>
        <w:tc>
          <w:tcPr>
            <w:tcW w:w="562" w:type="dxa"/>
            <w:tcBorders>
              <w:bottom w:val="nil"/>
            </w:tcBorders>
          </w:tcPr>
          <w:p w:rsidR="00B85E40" w:rsidRDefault="00B85E40">
            <w:pPr>
              <w:pStyle w:val="ConsPlusNormal"/>
              <w:jc w:val="center"/>
            </w:pPr>
            <w:r>
              <w:t>2.</w:t>
            </w:r>
          </w:p>
        </w:tc>
        <w:tc>
          <w:tcPr>
            <w:tcW w:w="2778" w:type="dxa"/>
            <w:tcBorders>
              <w:bottom w:val="nil"/>
            </w:tcBorders>
          </w:tcPr>
          <w:p w:rsidR="00B85E40" w:rsidRDefault="00B85E40">
            <w:pPr>
              <w:pStyle w:val="ConsPlusNormal"/>
            </w:pPr>
            <w:r>
              <w:t>ТОС "Майора Доставалова, 1"</w:t>
            </w:r>
          </w:p>
          <w:p w:rsidR="00B85E40" w:rsidRDefault="00B85E40">
            <w:pPr>
              <w:pStyle w:val="ConsPlusNormal"/>
            </w:pPr>
            <w:r>
              <w:t>г. Псков, ул. Майора Доставалова, д. 1</w:t>
            </w:r>
          </w:p>
        </w:tc>
        <w:tc>
          <w:tcPr>
            <w:tcW w:w="4876" w:type="dxa"/>
            <w:tcBorders>
              <w:bottom w:val="nil"/>
            </w:tcBorders>
          </w:tcPr>
          <w:p w:rsidR="00B85E40" w:rsidRDefault="00B85E40">
            <w:pPr>
              <w:pStyle w:val="ConsPlusNormal"/>
            </w:pPr>
            <w:r>
              <w:t>Повышение эффективности деятельности территориальных общественных самоуправлений в Псковской области (по итогам конкурса "Лучшее территориальное общественное самоуправление")</w:t>
            </w:r>
          </w:p>
        </w:tc>
        <w:tc>
          <w:tcPr>
            <w:tcW w:w="2835" w:type="dxa"/>
            <w:tcBorders>
              <w:bottom w:val="nil"/>
            </w:tcBorders>
          </w:tcPr>
          <w:p w:rsidR="00B85E40" w:rsidRDefault="00B85E40">
            <w:pPr>
              <w:pStyle w:val="ConsPlusNormal"/>
            </w:pPr>
            <w:r>
              <w:t>Оборудование видеонаблюдения</w:t>
            </w:r>
          </w:p>
        </w:tc>
        <w:tc>
          <w:tcPr>
            <w:tcW w:w="1417" w:type="dxa"/>
            <w:tcBorders>
              <w:bottom w:val="nil"/>
            </w:tcBorders>
          </w:tcPr>
          <w:p w:rsidR="00B85E40" w:rsidRDefault="00B85E40">
            <w:pPr>
              <w:pStyle w:val="ConsPlusNormal"/>
              <w:jc w:val="center"/>
            </w:pPr>
            <w:r>
              <w:t>150</w:t>
            </w:r>
          </w:p>
        </w:tc>
        <w:tc>
          <w:tcPr>
            <w:tcW w:w="1134" w:type="dxa"/>
            <w:tcBorders>
              <w:bottom w:val="nil"/>
            </w:tcBorders>
          </w:tcPr>
          <w:p w:rsidR="00B85E40" w:rsidRDefault="00B85E40">
            <w:pPr>
              <w:pStyle w:val="ConsPlusNormal"/>
              <w:jc w:val="center"/>
            </w:pPr>
            <w:r>
              <w:t>1,52</w:t>
            </w:r>
          </w:p>
        </w:tc>
      </w:tr>
      <w:tr w:rsidR="00B85E40">
        <w:tblPrEx>
          <w:tblBorders>
            <w:insideH w:val="nil"/>
          </w:tblBorders>
        </w:tblPrEx>
        <w:tc>
          <w:tcPr>
            <w:tcW w:w="13602" w:type="dxa"/>
            <w:gridSpan w:val="6"/>
            <w:tcBorders>
              <w:top w:val="nil"/>
            </w:tcBorders>
          </w:tcPr>
          <w:p w:rsidR="00B85E40" w:rsidRDefault="00B85E40">
            <w:pPr>
              <w:pStyle w:val="ConsPlusNormal"/>
              <w:jc w:val="both"/>
            </w:pPr>
            <w:r>
              <w:t xml:space="preserve">(п. 2 в ред. </w:t>
            </w:r>
            <w:hyperlink r:id="rId183">
              <w:r>
                <w:rPr>
                  <w:color w:val="0000FF"/>
                </w:rPr>
                <w:t>постановления</w:t>
              </w:r>
            </w:hyperlink>
            <w:r>
              <w:t xml:space="preserve"> Администрации города Пскова от 21.11.2022 N 2274)</w:t>
            </w:r>
          </w:p>
        </w:tc>
      </w:tr>
      <w:tr w:rsidR="00B85E40">
        <w:tblPrEx>
          <w:tblBorders>
            <w:insideH w:val="nil"/>
          </w:tblBorders>
        </w:tblPrEx>
        <w:tc>
          <w:tcPr>
            <w:tcW w:w="13602" w:type="dxa"/>
            <w:gridSpan w:val="6"/>
            <w:tcBorders>
              <w:bottom w:val="nil"/>
            </w:tcBorders>
          </w:tcPr>
          <w:p w:rsidR="00B85E40" w:rsidRDefault="00B85E40">
            <w:pPr>
              <w:pStyle w:val="ConsPlusNormal"/>
              <w:jc w:val="center"/>
              <w:outlineLvl w:val="3"/>
            </w:pPr>
            <w:r>
              <w:t>Проекты (мероприятия) ТОС 2023 г.</w:t>
            </w:r>
          </w:p>
        </w:tc>
      </w:tr>
      <w:tr w:rsidR="00B85E40">
        <w:tblPrEx>
          <w:tblBorders>
            <w:insideH w:val="nil"/>
          </w:tblBorders>
        </w:tblPrEx>
        <w:tc>
          <w:tcPr>
            <w:tcW w:w="13602" w:type="dxa"/>
            <w:gridSpan w:val="6"/>
            <w:tcBorders>
              <w:top w:val="nil"/>
            </w:tcBorders>
          </w:tcPr>
          <w:p w:rsidR="00B85E40" w:rsidRDefault="00B85E40">
            <w:pPr>
              <w:pStyle w:val="ConsPlusNormal"/>
              <w:jc w:val="center"/>
            </w:pPr>
            <w:r>
              <w:t xml:space="preserve">(введено </w:t>
            </w:r>
            <w:hyperlink r:id="rId184">
              <w:r>
                <w:rPr>
                  <w:color w:val="0000FF"/>
                </w:rPr>
                <w:t>постановлением</w:t>
              </w:r>
            </w:hyperlink>
            <w:r>
              <w:t xml:space="preserve"> Администрации города Пскова от 05.07.2023 N 1094)</w:t>
            </w:r>
          </w:p>
        </w:tc>
      </w:tr>
      <w:tr w:rsidR="00B85E40">
        <w:tc>
          <w:tcPr>
            <w:tcW w:w="562" w:type="dxa"/>
          </w:tcPr>
          <w:p w:rsidR="00B85E40" w:rsidRDefault="00B85E40">
            <w:pPr>
              <w:pStyle w:val="ConsPlusNormal"/>
              <w:jc w:val="center"/>
            </w:pPr>
            <w:r>
              <w:t>1.</w:t>
            </w:r>
          </w:p>
        </w:tc>
        <w:tc>
          <w:tcPr>
            <w:tcW w:w="2778" w:type="dxa"/>
          </w:tcPr>
          <w:p w:rsidR="00B85E40" w:rsidRDefault="00B85E40">
            <w:pPr>
              <w:pStyle w:val="ConsPlusNormal"/>
            </w:pPr>
            <w:r>
              <w:t>"Октябрьский, 30" (Октябрьский проспект, д. 30)</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Обустройство газона</w:t>
            </w:r>
          </w:p>
        </w:tc>
        <w:tc>
          <w:tcPr>
            <w:tcW w:w="1417" w:type="dxa"/>
          </w:tcPr>
          <w:p w:rsidR="00B85E40" w:rsidRDefault="00B85E40">
            <w:pPr>
              <w:pStyle w:val="ConsPlusNormal"/>
            </w:pPr>
          </w:p>
        </w:tc>
        <w:tc>
          <w:tcPr>
            <w:tcW w:w="1134" w:type="dxa"/>
          </w:tcPr>
          <w:p w:rsidR="00B85E40" w:rsidRDefault="00B85E40">
            <w:pPr>
              <w:pStyle w:val="ConsPlusNormal"/>
              <w:jc w:val="center"/>
            </w:pPr>
            <w:r>
              <w:t>420,0</w:t>
            </w:r>
          </w:p>
        </w:tc>
      </w:tr>
      <w:tr w:rsidR="00B85E40">
        <w:tc>
          <w:tcPr>
            <w:tcW w:w="562" w:type="dxa"/>
          </w:tcPr>
          <w:p w:rsidR="00B85E40" w:rsidRDefault="00B85E40">
            <w:pPr>
              <w:pStyle w:val="ConsPlusNormal"/>
              <w:jc w:val="center"/>
            </w:pPr>
            <w:r>
              <w:t>2.</w:t>
            </w:r>
          </w:p>
        </w:tc>
        <w:tc>
          <w:tcPr>
            <w:tcW w:w="2778" w:type="dxa"/>
          </w:tcPr>
          <w:p w:rsidR="00B85E40" w:rsidRDefault="00B85E40">
            <w:pPr>
              <w:pStyle w:val="ConsPlusNormal"/>
            </w:pPr>
            <w:r>
              <w:t>"Октябрьский, 30" (Октябрьский проспект, д. 30)</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2. Изготовление и установка закрытой площадки для 5 мусорных контейнеров</w:t>
            </w:r>
          </w:p>
        </w:tc>
        <w:tc>
          <w:tcPr>
            <w:tcW w:w="1417" w:type="dxa"/>
          </w:tcPr>
          <w:p w:rsidR="00B85E40" w:rsidRDefault="00B85E40">
            <w:pPr>
              <w:pStyle w:val="ConsPlusNormal"/>
            </w:pPr>
          </w:p>
        </w:tc>
        <w:tc>
          <w:tcPr>
            <w:tcW w:w="1134" w:type="dxa"/>
          </w:tcPr>
          <w:p w:rsidR="00B85E40" w:rsidRDefault="00B85E40">
            <w:pPr>
              <w:pStyle w:val="ConsPlusNormal"/>
              <w:jc w:val="center"/>
            </w:pPr>
            <w:r>
              <w:t>225,0</w:t>
            </w:r>
          </w:p>
        </w:tc>
      </w:tr>
      <w:tr w:rsidR="00B85E40">
        <w:tc>
          <w:tcPr>
            <w:tcW w:w="562" w:type="dxa"/>
          </w:tcPr>
          <w:p w:rsidR="00B85E40" w:rsidRDefault="00B85E40">
            <w:pPr>
              <w:pStyle w:val="ConsPlusNormal"/>
              <w:jc w:val="center"/>
            </w:pPr>
            <w:r>
              <w:t>3.</w:t>
            </w:r>
          </w:p>
        </w:tc>
        <w:tc>
          <w:tcPr>
            <w:tcW w:w="2778" w:type="dxa"/>
          </w:tcPr>
          <w:p w:rsidR="00B85E40" w:rsidRDefault="00B85E40">
            <w:pPr>
              <w:pStyle w:val="ConsPlusNormal"/>
            </w:pPr>
            <w:r>
              <w:t xml:space="preserve">"Октябрьский, 30" (Октябрьский проспект, д. </w:t>
            </w:r>
            <w:r>
              <w:lastRenderedPageBreak/>
              <w:t>30)</w:t>
            </w:r>
          </w:p>
        </w:tc>
        <w:tc>
          <w:tcPr>
            <w:tcW w:w="4876" w:type="dxa"/>
          </w:tcPr>
          <w:p w:rsidR="00B85E40" w:rsidRDefault="00B85E40">
            <w:pPr>
              <w:pStyle w:val="ConsPlusNormal"/>
            </w:pPr>
            <w:r>
              <w:lastRenderedPageBreak/>
              <w:t>по итогам конкурса проектов ТОС г. Псков</w:t>
            </w:r>
          </w:p>
        </w:tc>
        <w:tc>
          <w:tcPr>
            <w:tcW w:w="2835" w:type="dxa"/>
          </w:tcPr>
          <w:p w:rsidR="00B85E40" w:rsidRDefault="00B85E40">
            <w:pPr>
              <w:pStyle w:val="ConsPlusNormal"/>
            </w:pPr>
            <w:r>
              <w:t xml:space="preserve">3. Установка пластиковых окон на лестничных </w:t>
            </w:r>
            <w:r>
              <w:lastRenderedPageBreak/>
              <w:t>площадках дома</w:t>
            </w:r>
          </w:p>
        </w:tc>
        <w:tc>
          <w:tcPr>
            <w:tcW w:w="1417" w:type="dxa"/>
          </w:tcPr>
          <w:p w:rsidR="00B85E40" w:rsidRDefault="00B85E40">
            <w:pPr>
              <w:pStyle w:val="ConsPlusNormal"/>
            </w:pPr>
          </w:p>
        </w:tc>
        <w:tc>
          <w:tcPr>
            <w:tcW w:w="1134" w:type="dxa"/>
          </w:tcPr>
          <w:p w:rsidR="00B85E40" w:rsidRDefault="00B85E40">
            <w:pPr>
              <w:pStyle w:val="ConsPlusNormal"/>
              <w:jc w:val="center"/>
            </w:pPr>
            <w:r>
              <w:t>189,2</w:t>
            </w:r>
          </w:p>
        </w:tc>
      </w:tr>
      <w:tr w:rsidR="00B85E40">
        <w:tc>
          <w:tcPr>
            <w:tcW w:w="562" w:type="dxa"/>
          </w:tcPr>
          <w:p w:rsidR="00B85E40" w:rsidRDefault="00B85E40">
            <w:pPr>
              <w:pStyle w:val="ConsPlusNormal"/>
              <w:jc w:val="center"/>
            </w:pPr>
            <w:r>
              <w:lastRenderedPageBreak/>
              <w:t>4.</w:t>
            </w:r>
          </w:p>
        </w:tc>
        <w:tc>
          <w:tcPr>
            <w:tcW w:w="2778" w:type="dxa"/>
          </w:tcPr>
          <w:p w:rsidR="00B85E40" w:rsidRDefault="00B85E40">
            <w:pPr>
              <w:pStyle w:val="ConsPlusNormal"/>
            </w:pPr>
            <w:r>
              <w:t>"Октябрьский проспект, 32"</w:t>
            </w:r>
          </w:p>
          <w:p w:rsidR="00B85E40" w:rsidRDefault="00B85E40">
            <w:pPr>
              <w:pStyle w:val="ConsPlusNormal"/>
            </w:pPr>
            <w:r>
              <w:t>(Октябрьский проспект, д. 32)</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Установка системы видеонаблюдения</w:t>
            </w:r>
          </w:p>
        </w:tc>
        <w:tc>
          <w:tcPr>
            <w:tcW w:w="1417" w:type="dxa"/>
          </w:tcPr>
          <w:p w:rsidR="00B85E40" w:rsidRDefault="00B85E40">
            <w:pPr>
              <w:pStyle w:val="ConsPlusNormal"/>
            </w:pPr>
          </w:p>
        </w:tc>
        <w:tc>
          <w:tcPr>
            <w:tcW w:w="1134" w:type="dxa"/>
          </w:tcPr>
          <w:p w:rsidR="00B85E40" w:rsidRDefault="00B85E40">
            <w:pPr>
              <w:pStyle w:val="ConsPlusNormal"/>
              <w:jc w:val="center"/>
            </w:pPr>
            <w:r>
              <w:t>79,2</w:t>
            </w:r>
          </w:p>
        </w:tc>
      </w:tr>
      <w:tr w:rsidR="00B85E40">
        <w:tc>
          <w:tcPr>
            <w:tcW w:w="562" w:type="dxa"/>
          </w:tcPr>
          <w:p w:rsidR="00B85E40" w:rsidRDefault="00B85E40">
            <w:pPr>
              <w:pStyle w:val="ConsPlusNormal"/>
              <w:jc w:val="center"/>
            </w:pPr>
            <w:r>
              <w:t>5.</w:t>
            </w:r>
          </w:p>
        </w:tc>
        <w:tc>
          <w:tcPr>
            <w:tcW w:w="2778" w:type="dxa"/>
          </w:tcPr>
          <w:p w:rsidR="00B85E40" w:rsidRDefault="00B85E40">
            <w:pPr>
              <w:pStyle w:val="ConsPlusNormal"/>
            </w:pPr>
            <w:r>
              <w:t>"VIP-персоны" (ул. Ижорского батальона, д. 39)</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Спортивная площадка</w:t>
            </w:r>
          </w:p>
        </w:tc>
        <w:tc>
          <w:tcPr>
            <w:tcW w:w="1417" w:type="dxa"/>
          </w:tcPr>
          <w:p w:rsidR="00B85E40" w:rsidRDefault="00B85E40">
            <w:pPr>
              <w:pStyle w:val="ConsPlusNormal"/>
            </w:pPr>
          </w:p>
        </w:tc>
        <w:tc>
          <w:tcPr>
            <w:tcW w:w="1134" w:type="dxa"/>
          </w:tcPr>
          <w:p w:rsidR="00B85E40" w:rsidRDefault="00B85E40">
            <w:pPr>
              <w:pStyle w:val="ConsPlusNormal"/>
              <w:jc w:val="center"/>
            </w:pPr>
            <w:r>
              <w:t>377,2</w:t>
            </w:r>
          </w:p>
        </w:tc>
      </w:tr>
      <w:tr w:rsidR="00B85E40">
        <w:tc>
          <w:tcPr>
            <w:tcW w:w="562" w:type="dxa"/>
          </w:tcPr>
          <w:p w:rsidR="00B85E40" w:rsidRDefault="00B85E40">
            <w:pPr>
              <w:pStyle w:val="ConsPlusNormal"/>
              <w:jc w:val="center"/>
            </w:pPr>
            <w:r>
              <w:t>6.</w:t>
            </w:r>
          </w:p>
        </w:tc>
        <w:tc>
          <w:tcPr>
            <w:tcW w:w="2778" w:type="dxa"/>
          </w:tcPr>
          <w:p w:rsidR="00B85E40" w:rsidRDefault="00B85E40">
            <w:pPr>
              <w:pStyle w:val="ConsPlusNormal"/>
            </w:pPr>
            <w:r>
              <w:t>"VIP-персоны" (ул. Ижорского батальона, д. 39)</w:t>
            </w:r>
          </w:p>
        </w:tc>
        <w:tc>
          <w:tcPr>
            <w:tcW w:w="4876" w:type="dxa"/>
          </w:tcPr>
          <w:p w:rsidR="00B85E40" w:rsidRDefault="00B85E40">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B85E40" w:rsidRDefault="00B85E40">
            <w:pPr>
              <w:pStyle w:val="ConsPlusNormal"/>
            </w:pPr>
            <w:r>
              <w:t>1. Детская площадка</w:t>
            </w:r>
          </w:p>
        </w:tc>
        <w:tc>
          <w:tcPr>
            <w:tcW w:w="1417" w:type="dxa"/>
          </w:tcPr>
          <w:p w:rsidR="00B85E40" w:rsidRDefault="00B85E40">
            <w:pPr>
              <w:pStyle w:val="ConsPlusNormal"/>
            </w:pPr>
          </w:p>
        </w:tc>
        <w:tc>
          <w:tcPr>
            <w:tcW w:w="1134" w:type="dxa"/>
          </w:tcPr>
          <w:p w:rsidR="00B85E40" w:rsidRDefault="00B85E40">
            <w:pPr>
              <w:pStyle w:val="ConsPlusNormal"/>
            </w:pPr>
          </w:p>
        </w:tc>
      </w:tr>
      <w:tr w:rsidR="00B85E40">
        <w:tc>
          <w:tcPr>
            <w:tcW w:w="562" w:type="dxa"/>
          </w:tcPr>
          <w:p w:rsidR="00B85E40" w:rsidRDefault="00B85E40">
            <w:pPr>
              <w:pStyle w:val="ConsPlusNormal"/>
              <w:jc w:val="center"/>
            </w:pPr>
            <w:r>
              <w:t>7.</w:t>
            </w:r>
          </w:p>
        </w:tc>
        <w:tc>
          <w:tcPr>
            <w:tcW w:w="2778" w:type="dxa"/>
          </w:tcPr>
          <w:p w:rsidR="00B85E40" w:rsidRDefault="00B85E40">
            <w:pPr>
              <w:pStyle w:val="ConsPlusNormal"/>
            </w:pPr>
            <w:r>
              <w:t>"Яна Фабрициуса"</w:t>
            </w:r>
          </w:p>
          <w:p w:rsidR="00B85E40" w:rsidRDefault="00B85E40">
            <w:pPr>
              <w:pStyle w:val="ConsPlusNormal"/>
            </w:pPr>
            <w:r>
              <w:t>(ул. Я.Фабрициуса, д. 11 и д. 13, ул. Стахановская, д. 6)</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Детская площадка</w:t>
            </w:r>
          </w:p>
        </w:tc>
        <w:tc>
          <w:tcPr>
            <w:tcW w:w="1417" w:type="dxa"/>
          </w:tcPr>
          <w:p w:rsidR="00B85E40" w:rsidRDefault="00B85E40">
            <w:pPr>
              <w:pStyle w:val="ConsPlusNormal"/>
            </w:pPr>
          </w:p>
        </w:tc>
        <w:tc>
          <w:tcPr>
            <w:tcW w:w="1134" w:type="dxa"/>
          </w:tcPr>
          <w:p w:rsidR="00B85E40" w:rsidRDefault="00B85E40">
            <w:pPr>
              <w:pStyle w:val="ConsPlusNormal"/>
              <w:jc w:val="center"/>
            </w:pPr>
            <w:r>
              <w:t>590,1</w:t>
            </w:r>
          </w:p>
        </w:tc>
      </w:tr>
      <w:tr w:rsidR="00B85E40">
        <w:tc>
          <w:tcPr>
            <w:tcW w:w="562" w:type="dxa"/>
          </w:tcPr>
          <w:p w:rsidR="00B85E40" w:rsidRDefault="00B85E40">
            <w:pPr>
              <w:pStyle w:val="ConsPlusNormal"/>
              <w:jc w:val="center"/>
            </w:pPr>
            <w:r>
              <w:t>8.</w:t>
            </w:r>
          </w:p>
        </w:tc>
        <w:tc>
          <w:tcPr>
            <w:tcW w:w="2778" w:type="dxa"/>
          </w:tcPr>
          <w:p w:rsidR="00B85E40" w:rsidRDefault="00B85E40">
            <w:pPr>
              <w:pStyle w:val="ConsPlusNormal"/>
            </w:pPr>
            <w:r>
              <w:t>"Улица Калинина 11" (ул. Калинина, д. 11)</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Ремонт подъездов</w:t>
            </w:r>
          </w:p>
          <w:p w:rsidR="00B85E40" w:rsidRDefault="00B85E40">
            <w:pPr>
              <w:pStyle w:val="ConsPlusNormal"/>
            </w:pPr>
            <w:r>
              <w:t>(2 подъезда по 2 этажа)</w:t>
            </w:r>
          </w:p>
        </w:tc>
        <w:tc>
          <w:tcPr>
            <w:tcW w:w="1417" w:type="dxa"/>
          </w:tcPr>
          <w:p w:rsidR="00B85E40" w:rsidRDefault="00B85E40">
            <w:pPr>
              <w:pStyle w:val="ConsPlusNormal"/>
            </w:pPr>
          </w:p>
        </w:tc>
        <w:tc>
          <w:tcPr>
            <w:tcW w:w="1134" w:type="dxa"/>
          </w:tcPr>
          <w:p w:rsidR="00B85E40" w:rsidRDefault="00B85E40">
            <w:pPr>
              <w:pStyle w:val="ConsPlusNormal"/>
              <w:jc w:val="center"/>
            </w:pPr>
            <w:r>
              <w:t>250,0</w:t>
            </w:r>
          </w:p>
        </w:tc>
      </w:tr>
      <w:tr w:rsidR="00B85E40">
        <w:tc>
          <w:tcPr>
            <w:tcW w:w="562" w:type="dxa"/>
          </w:tcPr>
          <w:p w:rsidR="00B85E40" w:rsidRDefault="00B85E40">
            <w:pPr>
              <w:pStyle w:val="ConsPlusNormal"/>
              <w:jc w:val="center"/>
            </w:pPr>
            <w:r>
              <w:t>9.</w:t>
            </w:r>
          </w:p>
        </w:tc>
        <w:tc>
          <w:tcPr>
            <w:tcW w:w="2778" w:type="dxa"/>
          </w:tcPr>
          <w:p w:rsidR="00B85E40" w:rsidRDefault="00B85E40">
            <w:pPr>
              <w:pStyle w:val="ConsPlusNormal"/>
            </w:pPr>
            <w:r>
              <w:t>"Улица Калинина 11" (ул. Калинина, д. 11)</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2. Приобретение и установка почтовых ящиков (12 штук)</w:t>
            </w:r>
          </w:p>
        </w:tc>
        <w:tc>
          <w:tcPr>
            <w:tcW w:w="1417" w:type="dxa"/>
          </w:tcPr>
          <w:p w:rsidR="00B85E40" w:rsidRDefault="00B85E40">
            <w:pPr>
              <w:pStyle w:val="ConsPlusNormal"/>
            </w:pPr>
          </w:p>
        </w:tc>
        <w:tc>
          <w:tcPr>
            <w:tcW w:w="1134" w:type="dxa"/>
          </w:tcPr>
          <w:p w:rsidR="00B85E40" w:rsidRDefault="00B85E40">
            <w:pPr>
              <w:pStyle w:val="ConsPlusNormal"/>
              <w:jc w:val="center"/>
            </w:pPr>
            <w:r>
              <w:t>10,5</w:t>
            </w:r>
          </w:p>
        </w:tc>
      </w:tr>
      <w:tr w:rsidR="00B85E40">
        <w:tc>
          <w:tcPr>
            <w:tcW w:w="562" w:type="dxa"/>
          </w:tcPr>
          <w:p w:rsidR="00B85E40" w:rsidRDefault="00B85E40">
            <w:pPr>
              <w:pStyle w:val="ConsPlusNormal"/>
              <w:jc w:val="center"/>
            </w:pPr>
            <w:r>
              <w:t>10.</w:t>
            </w:r>
          </w:p>
        </w:tc>
        <w:tc>
          <w:tcPr>
            <w:tcW w:w="2778" w:type="dxa"/>
          </w:tcPr>
          <w:p w:rsidR="00B85E40" w:rsidRDefault="00B85E40">
            <w:pPr>
              <w:pStyle w:val="ConsPlusNormal"/>
            </w:pPr>
            <w:r>
              <w:t>"Улица Калинина 11" (ул. Калинина, д. 11)</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3. Установка 2 шлагбаумов</w:t>
            </w:r>
          </w:p>
        </w:tc>
        <w:tc>
          <w:tcPr>
            <w:tcW w:w="1417" w:type="dxa"/>
          </w:tcPr>
          <w:p w:rsidR="00B85E40" w:rsidRDefault="00B85E40">
            <w:pPr>
              <w:pStyle w:val="ConsPlusNormal"/>
            </w:pPr>
          </w:p>
        </w:tc>
        <w:tc>
          <w:tcPr>
            <w:tcW w:w="1134" w:type="dxa"/>
          </w:tcPr>
          <w:p w:rsidR="00B85E40" w:rsidRDefault="00B85E40">
            <w:pPr>
              <w:pStyle w:val="ConsPlusNormal"/>
              <w:jc w:val="center"/>
            </w:pPr>
            <w:r>
              <w:t>247,0</w:t>
            </w:r>
          </w:p>
        </w:tc>
      </w:tr>
      <w:tr w:rsidR="00B85E40">
        <w:tc>
          <w:tcPr>
            <w:tcW w:w="562" w:type="dxa"/>
          </w:tcPr>
          <w:p w:rsidR="00B85E40" w:rsidRDefault="00B85E40">
            <w:pPr>
              <w:pStyle w:val="ConsPlusNormal"/>
              <w:jc w:val="center"/>
            </w:pPr>
            <w:r>
              <w:t>11.</w:t>
            </w:r>
          </w:p>
        </w:tc>
        <w:tc>
          <w:tcPr>
            <w:tcW w:w="2778" w:type="dxa"/>
          </w:tcPr>
          <w:p w:rsidR="00B85E40" w:rsidRDefault="00B85E40">
            <w:pPr>
              <w:pStyle w:val="ConsPlusNormal"/>
            </w:pPr>
            <w:r>
              <w:t>"Луговая 1а" (ул. Луговая, д. 1а)</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Изготовление и установка ограждений для клумб (около 3 подъездов)</w:t>
            </w:r>
          </w:p>
        </w:tc>
        <w:tc>
          <w:tcPr>
            <w:tcW w:w="1417" w:type="dxa"/>
          </w:tcPr>
          <w:p w:rsidR="00B85E40" w:rsidRDefault="00B85E40">
            <w:pPr>
              <w:pStyle w:val="ConsPlusNormal"/>
            </w:pPr>
          </w:p>
        </w:tc>
        <w:tc>
          <w:tcPr>
            <w:tcW w:w="1134" w:type="dxa"/>
          </w:tcPr>
          <w:p w:rsidR="00B85E40" w:rsidRDefault="00B85E40">
            <w:pPr>
              <w:pStyle w:val="ConsPlusNormal"/>
              <w:jc w:val="center"/>
            </w:pPr>
            <w:r>
              <w:t>31,0</w:t>
            </w:r>
          </w:p>
        </w:tc>
      </w:tr>
      <w:tr w:rsidR="00B85E40">
        <w:tc>
          <w:tcPr>
            <w:tcW w:w="562" w:type="dxa"/>
          </w:tcPr>
          <w:p w:rsidR="00B85E40" w:rsidRDefault="00B85E40">
            <w:pPr>
              <w:pStyle w:val="ConsPlusNormal"/>
              <w:jc w:val="center"/>
            </w:pPr>
            <w:r>
              <w:t>12.</w:t>
            </w:r>
          </w:p>
        </w:tc>
        <w:tc>
          <w:tcPr>
            <w:tcW w:w="2778" w:type="dxa"/>
          </w:tcPr>
          <w:p w:rsidR="00B85E40" w:rsidRDefault="00B85E40">
            <w:pPr>
              <w:pStyle w:val="ConsPlusNormal"/>
            </w:pPr>
            <w:r>
              <w:t>"Луговая 1а" (ул. Луговая, д. 1а)</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 xml:space="preserve">2. Изготовление и установка скамеек с урнами (около 3 </w:t>
            </w:r>
            <w:r>
              <w:lastRenderedPageBreak/>
              <w:t>подъездов)</w:t>
            </w:r>
          </w:p>
        </w:tc>
        <w:tc>
          <w:tcPr>
            <w:tcW w:w="1417" w:type="dxa"/>
          </w:tcPr>
          <w:p w:rsidR="00B85E40" w:rsidRDefault="00B85E40">
            <w:pPr>
              <w:pStyle w:val="ConsPlusNormal"/>
            </w:pPr>
          </w:p>
        </w:tc>
        <w:tc>
          <w:tcPr>
            <w:tcW w:w="1134" w:type="dxa"/>
          </w:tcPr>
          <w:p w:rsidR="00B85E40" w:rsidRDefault="00B85E40">
            <w:pPr>
              <w:pStyle w:val="ConsPlusNormal"/>
              <w:jc w:val="center"/>
            </w:pPr>
            <w:r>
              <w:t>54,0</w:t>
            </w:r>
          </w:p>
        </w:tc>
      </w:tr>
      <w:tr w:rsidR="00B85E40">
        <w:tc>
          <w:tcPr>
            <w:tcW w:w="562" w:type="dxa"/>
          </w:tcPr>
          <w:p w:rsidR="00B85E40" w:rsidRDefault="00B85E40">
            <w:pPr>
              <w:pStyle w:val="ConsPlusNormal"/>
              <w:jc w:val="center"/>
            </w:pPr>
            <w:r>
              <w:lastRenderedPageBreak/>
              <w:t>13.</w:t>
            </w:r>
          </w:p>
        </w:tc>
        <w:tc>
          <w:tcPr>
            <w:tcW w:w="2778" w:type="dxa"/>
          </w:tcPr>
          <w:p w:rsidR="00B85E40" w:rsidRDefault="00B85E40">
            <w:pPr>
              <w:pStyle w:val="ConsPlusNormal"/>
            </w:pPr>
            <w:r>
              <w:t>"Народная 24" (ул. Народная, д. 24)</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Приобретение игрового оборудования для детской площадки</w:t>
            </w:r>
          </w:p>
        </w:tc>
        <w:tc>
          <w:tcPr>
            <w:tcW w:w="1417" w:type="dxa"/>
          </w:tcPr>
          <w:p w:rsidR="00B85E40" w:rsidRDefault="00B85E40">
            <w:pPr>
              <w:pStyle w:val="ConsPlusNormal"/>
            </w:pPr>
          </w:p>
        </w:tc>
        <w:tc>
          <w:tcPr>
            <w:tcW w:w="1134" w:type="dxa"/>
          </w:tcPr>
          <w:p w:rsidR="00B85E40" w:rsidRDefault="00B85E40">
            <w:pPr>
              <w:pStyle w:val="ConsPlusNormal"/>
              <w:jc w:val="center"/>
            </w:pPr>
            <w:r>
              <w:t>628,3</w:t>
            </w:r>
          </w:p>
        </w:tc>
      </w:tr>
      <w:tr w:rsidR="00B85E40">
        <w:tc>
          <w:tcPr>
            <w:tcW w:w="562" w:type="dxa"/>
          </w:tcPr>
          <w:p w:rsidR="00B85E40" w:rsidRDefault="00B85E40">
            <w:pPr>
              <w:pStyle w:val="ConsPlusNormal"/>
              <w:jc w:val="center"/>
            </w:pPr>
            <w:r>
              <w:t>14.</w:t>
            </w:r>
          </w:p>
        </w:tc>
        <w:tc>
          <w:tcPr>
            <w:tcW w:w="2778" w:type="dxa"/>
          </w:tcPr>
          <w:p w:rsidR="00B85E40" w:rsidRDefault="00B85E40">
            <w:pPr>
              <w:pStyle w:val="ConsPlusNormal"/>
            </w:pPr>
            <w:r>
              <w:t>"Красноармейская 35" (ул. Красноармейская, д. 35)</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Приобретение игрового оборудования для детской площадки</w:t>
            </w:r>
          </w:p>
        </w:tc>
        <w:tc>
          <w:tcPr>
            <w:tcW w:w="1417" w:type="dxa"/>
          </w:tcPr>
          <w:p w:rsidR="00B85E40" w:rsidRDefault="00B85E40">
            <w:pPr>
              <w:pStyle w:val="ConsPlusNormal"/>
            </w:pPr>
          </w:p>
        </w:tc>
        <w:tc>
          <w:tcPr>
            <w:tcW w:w="1134" w:type="dxa"/>
          </w:tcPr>
          <w:p w:rsidR="00B85E40" w:rsidRDefault="00B85E40">
            <w:pPr>
              <w:pStyle w:val="ConsPlusNormal"/>
              <w:jc w:val="center"/>
            </w:pPr>
            <w:r>
              <w:t>647,2</w:t>
            </w:r>
          </w:p>
        </w:tc>
      </w:tr>
      <w:tr w:rsidR="00B85E40">
        <w:tc>
          <w:tcPr>
            <w:tcW w:w="562" w:type="dxa"/>
          </w:tcPr>
          <w:p w:rsidR="00B85E40" w:rsidRDefault="00B85E40">
            <w:pPr>
              <w:pStyle w:val="ConsPlusNormal"/>
              <w:jc w:val="center"/>
            </w:pPr>
            <w:r>
              <w:t>15.</w:t>
            </w:r>
          </w:p>
        </w:tc>
        <w:tc>
          <w:tcPr>
            <w:tcW w:w="2778" w:type="dxa"/>
          </w:tcPr>
          <w:p w:rsidR="00B85E40" w:rsidRDefault="00B85E40">
            <w:pPr>
              <w:pStyle w:val="ConsPlusNormal"/>
            </w:pPr>
            <w:r>
              <w:t>"Юбилейная 51" (ул. Юбилейная, д. 51)</w:t>
            </w:r>
          </w:p>
        </w:tc>
        <w:tc>
          <w:tcPr>
            <w:tcW w:w="4876" w:type="dxa"/>
          </w:tcPr>
          <w:p w:rsidR="00B85E40" w:rsidRDefault="00B85E40">
            <w:pPr>
              <w:pStyle w:val="ConsPlusNormal"/>
            </w:pPr>
            <w:r>
              <w:t>по итогам конкурса проектов ТОС г. Псков</w:t>
            </w:r>
          </w:p>
        </w:tc>
        <w:tc>
          <w:tcPr>
            <w:tcW w:w="2835" w:type="dxa"/>
          </w:tcPr>
          <w:p w:rsidR="00B85E40" w:rsidRDefault="00B85E40">
            <w:pPr>
              <w:pStyle w:val="ConsPlusNormal"/>
            </w:pPr>
            <w:r>
              <w:t>1. Приобретение игрового оборудования для детской площадки</w:t>
            </w:r>
          </w:p>
        </w:tc>
        <w:tc>
          <w:tcPr>
            <w:tcW w:w="1417" w:type="dxa"/>
          </w:tcPr>
          <w:p w:rsidR="00B85E40" w:rsidRDefault="00B85E40">
            <w:pPr>
              <w:pStyle w:val="ConsPlusNormal"/>
            </w:pPr>
          </w:p>
        </w:tc>
        <w:tc>
          <w:tcPr>
            <w:tcW w:w="1134" w:type="dxa"/>
          </w:tcPr>
          <w:p w:rsidR="00B85E40" w:rsidRDefault="00B85E40">
            <w:pPr>
              <w:pStyle w:val="ConsPlusNormal"/>
              <w:jc w:val="center"/>
            </w:pPr>
            <w:r>
              <w:t>609,4</w:t>
            </w:r>
          </w:p>
        </w:tc>
      </w:tr>
      <w:tr w:rsidR="00B85E40">
        <w:tc>
          <w:tcPr>
            <w:tcW w:w="562" w:type="dxa"/>
          </w:tcPr>
          <w:p w:rsidR="00B85E40" w:rsidRDefault="00B85E40">
            <w:pPr>
              <w:pStyle w:val="ConsPlusNormal"/>
              <w:jc w:val="center"/>
            </w:pPr>
            <w:r>
              <w:t>16.</w:t>
            </w:r>
          </w:p>
        </w:tc>
        <w:tc>
          <w:tcPr>
            <w:tcW w:w="2778" w:type="dxa"/>
          </w:tcPr>
          <w:p w:rsidR="00B85E40" w:rsidRDefault="00B85E40">
            <w:pPr>
              <w:pStyle w:val="ConsPlusNormal"/>
            </w:pPr>
            <w:r>
              <w:t>ТОС "Тиконд Ретро"</w:t>
            </w:r>
          </w:p>
          <w:p w:rsidR="00B85E40" w:rsidRDefault="00B85E40">
            <w:pPr>
              <w:pStyle w:val="ConsPlusNormal"/>
            </w:pPr>
            <w:r>
              <w:t>(ул. А.Алехина, д. 4 и д. 6)</w:t>
            </w:r>
          </w:p>
        </w:tc>
        <w:tc>
          <w:tcPr>
            <w:tcW w:w="4876" w:type="dxa"/>
          </w:tcPr>
          <w:p w:rsidR="00B85E40" w:rsidRDefault="00B85E40">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B85E40" w:rsidRDefault="00B85E40">
            <w:pPr>
              <w:pStyle w:val="ConsPlusNormal"/>
              <w:jc w:val="both"/>
            </w:pPr>
            <w:r>
              <w:t>1. Установка спортивной площадки</w:t>
            </w:r>
          </w:p>
        </w:tc>
        <w:tc>
          <w:tcPr>
            <w:tcW w:w="1417" w:type="dxa"/>
          </w:tcPr>
          <w:p w:rsidR="00B85E40" w:rsidRDefault="00B85E40">
            <w:pPr>
              <w:pStyle w:val="ConsPlusNormal"/>
            </w:pPr>
          </w:p>
        </w:tc>
        <w:tc>
          <w:tcPr>
            <w:tcW w:w="1134" w:type="dxa"/>
          </w:tcPr>
          <w:p w:rsidR="00B85E40" w:rsidRDefault="00B85E40">
            <w:pPr>
              <w:pStyle w:val="ConsPlusNormal"/>
            </w:pPr>
          </w:p>
        </w:tc>
      </w:tr>
    </w:tbl>
    <w:p w:rsidR="00B85E40" w:rsidRDefault="00B85E40">
      <w:pPr>
        <w:pStyle w:val="ConsPlusNormal"/>
        <w:sectPr w:rsidR="00B85E40">
          <w:pgSz w:w="16838" w:h="11905" w:orient="landscape"/>
          <w:pgMar w:top="1701" w:right="1134" w:bottom="850" w:left="1134" w:header="0" w:footer="0" w:gutter="0"/>
          <w:cols w:space="720"/>
          <w:titlePg/>
        </w:sectPr>
      </w:pPr>
    </w:p>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5</w:t>
      </w:r>
    </w:p>
    <w:p w:rsidR="00B85E40" w:rsidRDefault="00B85E40">
      <w:pPr>
        <w:pStyle w:val="ConsPlusNormal"/>
        <w:jc w:val="right"/>
      </w:pPr>
      <w:r>
        <w:t>к муниципальной программе</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bookmarkStart w:id="10" w:name="P1476"/>
      <w:bookmarkEnd w:id="10"/>
      <w:r>
        <w:t>Перечни работ</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(в ред. постановлений Администрации города Пскова</w:t>
            </w:r>
          </w:p>
          <w:p w:rsidR="00B85E40" w:rsidRDefault="00B85E40">
            <w:pPr>
              <w:pStyle w:val="ConsPlusNormal"/>
              <w:jc w:val="center"/>
            </w:pPr>
            <w:r>
              <w:rPr>
                <w:color w:val="392C69"/>
              </w:rPr>
              <w:t xml:space="preserve">от 20.05.2022 </w:t>
            </w:r>
            <w:hyperlink r:id="rId185">
              <w:r>
                <w:rPr>
                  <w:color w:val="0000FF"/>
                </w:rPr>
                <w:t>N 819</w:t>
              </w:r>
            </w:hyperlink>
            <w:r>
              <w:rPr>
                <w:color w:val="392C69"/>
              </w:rPr>
              <w:t xml:space="preserve">, от 21.11.2022 </w:t>
            </w:r>
            <w:hyperlink r:id="rId186">
              <w:r>
                <w:rPr>
                  <w:color w:val="0000FF"/>
                </w:rPr>
                <w:t>N 2274</w:t>
              </w:r>
            </w:hyperlink>
            <w:r>
              <w:rPr>
                <w:color w:val="392C69"/>
              </w:rPr>
              <w:t xml:space="preserve">, от 05.07.2023 </w:t>
            </w:r>
            <w:hyperlink r:id="rId187">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Title"/>
        <w:jc w:val="center"/>
        <w:outlineLvl w:val="2"/>
      </w:pPr>
      <w:r>
        <w:t>1. Минимальный и дополнительный перечни работ по</w:t>
      </w:r>
    </w:p>
    <w:p w:rsidR="00B85E40" w:rsidRDefault="00B85E40">
      <w:pPr>
        <w:pStyle w:val="ConsPlusTitle"/>
        <w:jc w:val="center"/>
      </w:pPr>
      <w:r>
        <w:t>благоустройству дворовой территории многоквартирного дома</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B85E40">
        <w:tc>
          <w:tcPr>
            <w:tcW w:w="9070" w:type="dxa"/>
            <w:gridSpan w:val="2"/>
          </w:tcPr>
          <w:p w:rsidR="00B85E40" w:rsidRDefault="00B85E40">
            <w:pPr>
              <w:pStyle w:val="ConsPlusNormal"/>
              <w:jc w:val="center"/>
              <w:outlineLvl w:val="3"/>
            </w:pPr>
            <w:bookmarkStart w:id="11" w:name="P1484"/>
            <w:bookmarkEnd w:id="11"/>
            <w:r>
              <w:t>I.1. Минимальный перечень работ по благоустройству дворовой территории многоквартирного дома</w:t>
            </w:r>
          </w:p>
        </w:tc>
      </w:tr>
      <w:tr w:rsidR="00B85E40">
        <w:tc>
          <w:tcPr>
            <w:tcW w:w="850" w:type="dxa"/>
          </w:tcPr>
          <w:p w:rsidR="00B85E40" w:rsidRDefault="00B85E40">
            <w:pPr>
              <w:pStyle w:val="ConsPlusNormal"/>
              <w:jc w:val="center"/>
            </w:pPr>
            <w:r>
              <w:t>N п/п</w:t>
            </w:r>
          </w:p>
        </w:tc>
        <w:tc>
          <w:tcPr>
            <w:tcW w:w="8220" w:type="dxa"/>
          </w:tcPr>
          <w:p w:rsidR="00B85E40" w:rsidRDefault="00B85E40">
            <w:pPr>
              <w:pStyle w:val="ConsPlusNormal"/>
              <w:jc w:val="center"/>
            </w:pPr>
            <w:r>
              <w:t>Наименование вида работ</w:t>
            </w:r>
          </w:p>
        </w:tc>
      </w:tr>
      <w:tr w:rsidR="00B85E40">
        <w:tblPrEx>
          <w:tblBorders>
            <w:insideH w:val="nil"/>
          </w:tblBorders>
        </w:tblPrEx>
        <w:tc>
          <w:tcPr>
            <w:tcW w:w="850" w:type="dxa"/>
            <w:tcBorders>
              <w:bottom w:val="nil"/>
            </w:tcBorders>
          </w:tcPr>
          <w:p w:rsidR="00B85E40" w:rsidRDefault="00B85E40">
            <w:pPr>
              <w:pStyle w:val="ConsPlusNormal"/>
              <w:jc w:val="center"/>
            </w:pPr>
            <w:r>
              <w:t>1</w:t>
            </w:r>
          </w:p>
        </w:tc>
        <w:tc>
          <w:tcPr>
            <w:tcW w:w="8220" w:type="dxa"/>
            <w:tcBorders>
              <w:bottom w:val="nil"/>
            </w:tcBorders>
          </w:tcPr>
          <w:p w:rsidR="00B85E40" w:rsidRDefault="00B85E40">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B85E40">
        <w:tblPrEx>
          <w:tblBorders>
            <w:insideH w:val="nil"/>
          </w:tblBorders>
        </w:tblPrEx>
        <w:tc>
          <w:tcPr>
            <w:tcW w:w="9070" w:type="dxa"/>
            <w:gridSpan w:val="2"/>
            <w:tcBorders>
              <w:top w:val="nil"/>
            </w:tcBorders>
          </w:tcPr>
          <w:p w:rsidR="00B85E40" w:rsidRDefault="00B85E40">
            <w:pPr>
              <w:pStyle w:val="ConsPlusNormal"/>
              <w:jc w:val="both"/>
            </w:pPr>
            <w:r>
              <w:t xml:space="preserve">(п. 1 в ред. </w:t>
            </w:r>
            <w:hyperlink r:id="rId188">
              <w:r>
                <w:rPr>
                  <w:color w:val="0000FF"/>
                </w:rPr>
                <w:t>постановления</w:t>
              </w:r>
            </w:hyperlink>
            <w:r>
              <w:t xml:space="preserve"> Администрации города Пскова от 20.05.2022 N 819)</w:t>
            </w:r>
          </w:p>
        </w:tc>
      </w:tr>
      <w:tr w:rsidR="00B85E40">
        <w:tc>
          <w:tcPr>
            <w:tcW w:w="850" w:type="dxa"/>
          </w:tcPr>
          <w:p w:rsidR="00B85E40" w:rsidRDefault="00B85E40">
            <w:pPr>
              <w:pStyle w:val="ConsPlusNormal"/>
              <w:jc w:val="center"/>
            </w:pPr>
            <w:r>
              <w:t>2</w:t>
            </w:r>
          </w:p>
        </w:tc>
        <w:tc>
          <w:tcPr>
            <w:tcW w:w="8220" w:type="dxa"/>
          </w:tcPr>
          <w:p w:rsidR="00B85E40" w:rsidRDefault="00B85E40">
            <w:pPr>
              <w:pStyle w:val="ConsPlusNormal"/>
              <w:jc w:val="both"/>
            </w:pPr>
            <w:r>
              <w:t>Обеспечение освещения дворовых территорий многоквартирных домов</w:t>
            </w:r>
          </w:p>
        </w:tc>
      </w:tr>
      <w:tr w:rsidR="00B85E40">
        <w:tblPrEx>
          <w:tblBorders>
            <w:insideH w:val="nil"/>
          </w:tblBorders>
        </w:tblPrEx>
        <w:tc>
          <w:tcPr>
            <w:tcW w:w="850" w:type="dxa"/>
            <w:tcBorders>
              <w:bottom w:val="nil"/>
            </w:tcBorders>
          </w:tcPr>
          <w:p w:rsidR="00B85E40" w:rsidRDefault="00B85E40">
            <w:pPr>
              <w:pStyle w:val="ConsPlusNormal"/>
              <w:jc w:val="center"/>
            </w:pPr>
            <w:r>
              <w:t>3</w:t>
            </w:r>
          </w:p>
        </w:tc>
        <w:tc>
          <w:tcPr>
            <w:tcW w:w="8220" w:type="dxa"/>
            <w:tcBorders>
              <w:bottom w:val="nil"/>
            </w:tcBorders>
          </w:tcPr>
          <w:p w:rsidR="00B85E40" w:rsidRDefault="00B85E40">
            <w:pPr>
              <w:pStyle w:val="ConsPlusNormal"/>
              <w:jc w:val="both"/>
            </w:pPr>
            <w:r>
              <w:t>Поставка и (или) установка скамеек, мусорных урн</w:t>
            </w:r>
          </w:p>
        </w:tc>
      </w:tr>
      <w:tr w:rsidR="00B85E40">
        <w:tblPrEx>
          <w:tblBorders>
            <w:insideH w:val="nil"/>
          </w:tblBorders>
        </w:tblPrEx>
        <w:tc>
          <w:tcPr>
            <w:tcW w:w="9070" w:type="dxa"/>
            <w:gridSpan w:val="2"/>
            <w:tcBorders>
              <w:top w:val="nil"/>
            </w:tcBorders>
          </w:tcPr>
          <w:p w:rsidR="00B85E40" w:rsidRDefault="00B85E40">
            <w:pPr>
              <w:pStyle w:val="ConsPlusNormal"/>
              <w:jc w:val="both"/>
            </w:pPr>
            <w:r>
              <w:t xml:space="preserve">(п. 3 в ред. </w:t>
            </w:r>
            <w:hyperlink r:id="rId189">
              <w:r>
                <w:rPr>
                  <w:color w:val="0000FF"/>
                </w:rPr>
                <w:t>постановления</w:t>
              </w:r>
            </w:hyperlink>
            <w:r>
              <w:t xml:space="preserve"> Администрации города Пскова от 20.05.2022 N 819)</w:t>
            </w:r>
          </w:p>
        </w:tc>
      </w:tr>
      <w:tr w:rsidR="00B85E40">
        <w:tc>
          <w:tcPr>
            <w:tcW w:w="850" w:type="dxa"/>
          </w:tcPr>
          <w:p w:rsidR="00B85E40" w:rsidRDefault="00B85E40">
            <w:pPr>
              <w:pStyle w:val="ConsPlusNormal"/>
              <w:jc w:val="center"/>
            </w:pPr>
            <w:r>
              <w:t>4</w:t>
            </w:r>
          </w:p>
        </w:tc>
        <w:tc>
          <w:tcPr>
            <w:tcW w:w="8220" w:type="dxa"/>
          </w:tcPr>
          <w:p w:rsidR="00B85E40" w:rsidRDefault="00B85E40">
            <w:pPr>
              <w:pStyle w:val="ConsPlusNormal"/>
              <w:jc w:val="both"/>
            </w:pPr>
            <w:r>
              <w:t>Устройство новых и ремонт существующих асфальтированных тротуаров и тротуаров из тротуарной плитки</w:t>
            </w:r>
          </w:p>
        </w:tc>
      </w:tr>
      <w:tr w:rsidR="00B85E40">
        <w:tblPrEx>
          <w:tblBorders>
            <w:insideH w:val="nil"/>
          </w:tblBorders>
        </w:tblPrEx>
        <w:tc>
          <w:tcPr>
            <w:tcW w:w="850" w:type="dxa"/>
            <w:tcBorders>
              <w:bottom w:val="nil"/>
            </w:tcBorders>
          </w:tcPr>
          <w:p w:rsidR="00B85E40" w:rsidRDefault="00B85E40">
            <w:pPr>
              <w:pStyle w:val="ConsPlusNormal"/>
              <w:jc w:val="center"/>
            </w:pPr>
            <w:r>
              <w:t>5</w:t>
            </w:r>
          </w:p>
        </w:tc>
        <w:tc>
          <w:tcPr>
            <w:tcW w:w="8220" w:type="dxa"/>
            <w:tcBorders>
              <w:bottom w:val="nil"/>
            </w:tcBorders>
          </w:tcPr>
          <w:p w:rsidR="00B85E40" w:rsidRDefault="00B85E40">
            <w:pPr>
              <w:pStyle w:val="ConsPlusNormal"/>
              <w:jc w:val="both"/>
            </w:pPr>
            <w:r>
              <w:t>Устройство автомобильных парковок (устройство нового или ремонт старого покрытия, установка бортового камня)</w:t>
            </w:r>
          </w:p>
        </w:tc>
      </w:tr>
      <w:tr w:rsidR="00B85E40">
        <w:tblPrEx>
          <w:tblBorders>
            <w:insideH w:val="nil"/>
          </w:tblBorders>
        </w:tblPrEx>
        <w:tc>
          <w:tcPr>
            <w:tcW w:w="9070" w:type="dxa"/>
            <w:gridSpan w:val="2"/>
            <w:tcBorders>
              <w:top w:val="nil"/>
            </w:tcBorders>
          </w:tcPr>
          <w:p w:rsidR="00B85E40" w:rsidRDefault="00B85E40">
            <w:pPr>
              <w:pStyle w:val="ConsPlusNormal"/>
              <w:jc w:val="both"/>
            </w:pPr>
            <w:r>
              <w:t xml:space="preserve">(п. 5 в ред. </w:t>
            </w:r>
            <w:hyperlink r:id="rId190">
              <w:r>
                <w:rPr>
                  <w:color w:val="0000FF"/>
                </w:rPr>
                <w:t>постановления</w:t>
              </w:r>
            </w:hyperlink>
            <w:r>
              <w:t xml:space="preserve"> Администрации города Пскова от 21.11.2022 N 2274)</w:t>
            </w:r>
          </w:p>
        </w:tc>
      </w:tr>
      <w:tr w:rsidR="00B85E40">
        <w:tc>
          <w:tcPr>
            <w:tcW w:w="850" w:type="dxa"/>
          </w:tcPr>
          <w:p w:rsidR="00B85E40" w:rsidRDefault="00B85E40">
            <w:pPr>
              <w:pStyle w:val="ConsPlusNormal"/>
              <w:jc w:val="center"/>
            </w:pPr>
            <w:r>
              <w:t>6</w:t>
            </w:r>
          </w:p>
        </w:tc>
        <w:tc>
          <w:tcPr>
            <w:tcW w:w="8220" w:type="dxa"/>
          </w:tcPr>
          <w:p w:rsidR="00B85E40" w:rsidRDefault="00B85E40">
            <w:pPr>
              <w:pStyle w:val="ConsPlusNormal"/>
              <w:jc w:val="both"/>
            </w:pPr>
            <w:r>
              <w:t>Замена люков и регулирование крышек колодцев</w:t>
            </w:r>
          </w:p>
        </w:tc>
      </w:tr>
      <w:tr w:rsidR="00B85E40">
        <w:tc>
          <w:tcPr>
            <w:tcW w:w="850" w:type="dxa"/>
          </w:tcPr>
          <w:p w:rsidR="00B85E40" w:rsidRDefault="00B85E40">
            <w:pPr>
              <w:pStyle w:val="ConsPlusNormal"/>
              <w:jc w:val="center"/>
            </w:pPr>
            <w:r>
              <w:t>7</w:t>
            </w:r>
          </w:p>
        </w:tc>
        <w:tc>
          <w:tcPr>
            <w:tcW w:w="8220" w:type="dxa"/>
          </w:tcPr>
          <w:p w:rsidR="00B85E40" w:rsidRDefault="00B85E40">
            <w:pPr>
              <w:pStyle w:val="ConsPlusNormal"/>
              <w:jc w:val="both"/>
            </w:pPr>
            <w:r>
              <w:t>Устройство открытых водоотводных систем дворовых проездов</w:t>
            </w:r>
          </w:p>
        </w:tc>
      </w:tr>
      <w:tr w:rsidR="00B85E40">
        <w:tc>
          <w:tcPr>
            <w:tcW w:w="850" w:type="dxa"/>
          </w:tcPr>
          <w:p w:rsidR="00B85E40" w:rsidRDefault="00B85E40">
            <w:pPr>
              <w:pStyle w:val="ConsPlusNormal"/>
              <w:jc w:val="center"/>
            </w:pPr>
            <w:r>
              <w:t>8</w:t>
            </w:r>
          </w:p>
        </w:tc>
        <w:tc>
          <w:tcPr>
            <w:tcW w:w="8220" w:type="dxa"/>
          </w:tcPr>
          <w:p w:rsidR="00B85E40" w:rsidRDefault="00B85E40">
            <w:pPr>
              <w:pStyle w:val="ConsPlusNormal"/>
              <w:jc w:val="both"/>
            </w:pPr>
            <w:r>
              <w:t>Озеленение дворовых территорий</w:t>
            </w:r>
          </w:p>
        </w:tc>
      </w:tr>
      <w:tr w:rsidR="00B85E40">
        <w:tc>
          <w:tcPr>
            <w:tcW w:w="850" w:type="dxa"/>
          </w:tcPr>
          <w:p w:rsidR="00B85E40" w:rsidRDefault="00B85E40">
            <w:pPr>
              <w:pStyle w:val="ConsPlusNormal"/>
              <w:jc w:val="center"/>
            </w:pPr>
            <w:r>
              <w:t>9</w:t>
            </w:r>
          </w:p>
        </w:tc>
        <w:tc>
          <w:tcPr>
            <w:tcW w:w="8220" w:type="dxa"/>
          </w:tcPr>
          <w:p w:rsidR="00B85E40" w:rsidRDefault="00B85E40">
            <w:pPr>
              <w:pStyle w:val="ConsPlusNormal"/>
              <w:jc w:val="both"/>
            </w:pPr>
            <w:r>
              <w:t>Установка ограждений вдоль проездов к дворовым территориям многоквартирных домов</w:t>
            </w:r>
          </w:p>
        </w:tc>
      </w:tr>
      <w:tr w:rsidR="00B85E40">
        <w:tc>
          <w:tcPr>
            <w:tcW w:w="850" w:type="dxa"/>
          </w:tcPr>
          <w:p w:rsidR="00B85E40" w:rsidRDefault="00B85E40">
            <w:pPr>
              <w:pStyle w:val="ConsPlusNormal"/>
              <w:jc w:val="center"/>
            </w:pPr>
            <w:r>
              <w:lastRenderedPageBreak/>
              <w:t>10</w:t>
            </w:r>
          </w:p>
        </w:tc>
        <w:tc>
          <w:tcPr>
            <w:tcW w:w="8220" w:type="dxa"/>
          </w:tcPr>
          <w:p w:rsidR="00B85E40" w:rsidRDefault="00B85E40">
            <w:pPr>
              <w:pStyle w:val="ConsPlusNormal"/>
              <w:jc w:val="both"/>
            </w:pPr>
            <w:r>
              <w:t>Установка информационных щитов</w:t>
            </w:r>
          </w:p>
        </w:tc>
      </w:tr>
      <w:tr w:rsidR="00B85E40">
        <w:tc>
          <w:tcPr>
            <w:tcW w:w="9070" w:type="dxa"/>
            <w:gridSpan w:val="2"/>
          </w:tcPr>
          <w:p w:rsidR="00B85E40" w:rsidRDefault="00B85E40">
            <w:pPr>
              <w:pStyle w:val="ConsPlusNormal"/>
              <w:jc w:val="center"/>
              <w:outlineLvl w:val="3"/>
            </w:pPr>
            <w:bookmarkStart w:id="12" w:name="P1510"/>
            <w:bookmarkEnd w:id="12"/>
            <w:r>
              <w:t>1.2. Дополнительный перечень работ по благоустройству дворовой территории многоквартирного дома</w:t>
            </w:r>
          </w:p>
        </w:tc>
      </w:tr>
      <w:tr w:rsidR="00B85E40">
        <w:tc>
          <w:tcPr>
            <w:tcW w:w="850" w:type="dxa"/>
          </w:tcPr>
          <w:p w:rsidR="00B85E40" w:rsidRDefault="00B85E40">
            <w:pPr>
              <w:pStyle w:val="ConsPlusNormal"/>
              <w:jc w:val="center"/>
            </w:pPr>
            <w:r>
              <w:t>N п/п</w:t>
            </w:r>
          </w:p>
        </w:tc>
        <w:tc>
          <w:tcPr>
            <w:tcW w:w="8220" w:type="dxa"/>
          </w:tcPr>
          <w:p w:rsidR="00B85E40" w:rsidRDefault="00B85E40">
            <w:pPr>
              <w:pStyle w:val="ConsPlusNormal"/>
              <w:jc w:val="center"/>
            </w:pPr>
            <w:r>
              <w:t>Наименование вида работ</w:t>
            </w:r>
          </w:p>
        </w:tc>
      </w:tr>
      <w:tr w:rsidR="00B85E40">
        <w:tc>
          <w:tcPr>
            <w:tcW w:w="850" w:type="dxa"/>
          </w:tcPr>
          <w:p w:rsidR="00B85E40" w:rsidRDefault="00B85E40">
            <w:pPr>
              <w:pStyle w:val="ConsPlusNormal"/>
              <w:jc w:val="center"/>
            </w:pPr>
            <w:r>
              <w:t>1</w:t>
            </w:r>
          </w:p>
        </w:tc>
        <w:tc>
          <w:tcPr>
            <w:tcW w:w="8220" w:type="dxa"/>
          </w:tcPr>
          <w:p w:rsidR="00B85E40" w:rsidRDefault="00B85E40">
            <w:pPr>
              <w:pStyle w:val="ConsPlusNormal"/>
              <w:jc w:val="both"/>
            </w:pPr>
            <w:r>
              <w:t>Оборудование детских площадок</w:t>
            </w:r>
          </w:p>
        </w:tc>
      </w:tr>
      <w:tr w:rsidR="00B85E40">
        <w:tc>
          <w:tcPr>
            <w:tcW w:w="850" w:type="dxa"/>
          </w:tcPr>
          <w:p w:rsidR="00B85E40" w:rsidRDefault="00B85E40">
            <w:pPr>
              <w:pStyle w:val="ConsPlusNormal"/>
              <w:jc w:val="center"/>
            </w:pPr>
            <w:r>
              <w:t>2</w:t>
            </w:r>
          </w:p>
        </w:tc>
        <w:tc>
          <w:tcPr>
            <w:tcW w:w="8220" w:type="dxa"/>
          </w:tcPr>
          <w:p w:rsidR="00B85E40" w:rsidRDefault="00B85E40">
            <w:pPr>
              <w:pStyle w:val="ConsPlusNormal"/>
              <w:jc w:val="both"/>
            </w:pPr>
            <w:r>
              <w:t>Оборудование спортивных площадок</w:t>
            </w:r>
          </w:p>
        </w:tc>
      </w:tr>
      <w:tr w:rsidR="00B85E40">
        <w:tc>
          <w:tcPr>
            <w:tcW w:w="850" w:type="dxa"/>
          </w:tcPr>
          <w:p w:rsidR="00B85E40" w:rsidRDefault="00B85E40">
            <w:pPr>
              <w:pStyle w:val="ConsPlusNormal"/>
              <w:jc w:val="center"/>
            </w:pPr>
            <w:r>
              <w:t>3</w:t>
            </w:r>
          </w:p>
        </w:tc>
        <w:tc>
          <w:tcPr>
            <w:tcW w:w="8220" w:type="dxa"/>
          </w:tcPr>
          <w:p w:rsidR="00B85E40" w:rsidRDefault="00B85E40">
            <w:pPr>
              <w:pStyle w:val="ConsPlusNormal"/>
              <w:jc w:val="both"/>
            </w:pPr>
            <w:r>
              <w:t>Установка декоративных малых архитектурных форм</w:t>
            </w:r>
          </w:p>
        </w:tc>
      </w:tr>
      <w:tr w:rsidR="00B85E40">
        <w:tc>
          <w:tcPr>
            <w:tcW w:w="850" w:type="dxa"/>
          </w:tcPr>
          <w:p w:rsidR="00B85E40" w:rsidRDefault="00B85E40">
            <w:pPr>
              <w:pStyle w:val="ConsPlusNormal"/>
              <w:jc w:val="center"/>
            </w:pPr>
            <w:r>
              <w:t>4</w:t>
            </w:r>
          </w:p>
        </w:tc>
        <w:tc>
          <w:tcPr>
            <w:tcW w:w="8220" w:type="dxa"/>
          </w:tcPr>
          <w:p w:rsidR="00B85E40" w:rsidRDefault="00B85E40">
            <w:pPr>
              <w:pStyle w:val="ConsPlusNormal"/>
              <w:jc w:val="both"/>
            </w:pPr>
            <w:r>
              <w:t>Установка беседок</w:t>
            </w:r>
          </w:p>
        </w:tc>
      </w:tr>
      <w:tr w:rsidR="00B85E40">
        <w:tblPrEx>
          <w:tblBorders>
            <w:insideH w:val="nil"/>
          </w:tblBorders>
        </w:tblPrEx>
        <w:tc>
          <w:tcPr>
            <w:tcW w:w="850" w:type="dxa"/>
            <w:tcBorders>
              <w:bottom w:val="nil"/>
            </w:tcBorders>
          </w:tcPr>
          <w:p w:rsidR="00B85E40" w:rsidRDefault="00B85E40">
            <w:pPr>
              <w:pStyle w:val="ConsPlusNormal"/>
              <w:jc w:val="center"/>
            </w:pPr>
            <w:r>
              <w:t>5</w:t>
            </w:r>
          </w:p>
        </w:tc>
        <w:tc>
          <w:tcPr>
            <w:tcW w:w="8220" w:type="dxa"/>
            <w:tcBorders>
              <w:bottom w:val="nil"/>
            </w:tcBorders>
          </w:tcPr>
          <w:p w:rsidR="00B85E40" w:rsidRDefault="00B85E40">
            <w:pPr>
              <w:pStyle w:val="ConsPlusNormal"/>
              <w:jc w:val="both"/>
            </w:pPr>
            <w:r>
              <w:t>Разработка проектно-сметной документации (включая изыскательские работы и предпроектные обследования территории, внесение изменений в проектно-сметную документацию)</w:t>
            </w:r>
          </w:p>
        </w:tc>
      </w:tr>
      <w:tr w:rsidR="00B85E40">
        <w:tblPrEx>
          <w:tblBorders>
            <w:insideH w:val="nil"/>
          </w:tblBorders>
        </w:tblPrEx>
        <w:tc>
          <w:tcPr>
            <w:tcW w:w="9070" w:type="dxa"/>
            <w:gridSpan w:val="2"/>
            <w:tcBorders>
              <w:top w:val="nil"/>
            </w:tcBorders>
          </w:tcPr>
          <w:p w:rsidR="00B85E40" w:rsidRDefault="00B85E40">
            <w:pPr>
              <w:pStyle w:val="ConsPlusNormal"/>
              <w:jc w:val="both"/>
            </w:pPr>
            <w:r>
              <w:t xml:space="preserve">(в ред. </w:t>
            </w:r>
            <w:hyperlink r:id="rId191">
              <w:r>
                <w:rPr>
                  <w:color w:val="0000FF"/>
                </w:rPr>
                <w:t>постановления</w:t>
              </w:r>
            </w:hyperlink>
            <w:r>
              <w:t xml:space="preserve"> Администрации города Пскова от 05.07.2023 N 1094)</w:t>
            </w:r>
          </w:p>
        </w:tc>
      </w:tr>
      <w:tr w:rsidR="00B85E40">
        <w:tc>
          <w:tcPr>
            <w:tcW w:w="850" w:type="dxa"/>
          </w:tcPr>
          <w:p w:rsidR="00B85E40" w:rsidRDefault="00B85E40">
            <w:pPr>
              <w:pStyle w:val="ConsPlusNormal"/>
              <w:jc w:val="center"/>
            </w:pPr>
            <w:r>
              <w:t>6</w:t>
            </w:r>
          </w:p>
        </w:tc>
        <w:tc>
          <w:tcPr>
            <w:tcW w:w="8220" w:type="dxa"/>
          </w:tcPr>
          <w:p w:rsidR="00B85E40" w:rsidRDefault="00B85E40">
            <w:pPr>
              <w:pStyle w:val="ConsPlusNormal"/>
              <w:jc w:val="both"/>
            </w:pPr>
            <w:r>
              <w:t>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tc>
      </w:tr>
    </w:tbl>
    <w:p w:rsidR="00B85E40" w:rsidRDefault="00B85E40">
      <w:pPr>
        <w:pStyle w:val="ConsPlusNormal"/>
        <w:jc w:val="both"/>
      </w:pPr>
    </w:p>
    <w:p w:rsidR="00B85E40" w:rsidRDefault="00B85E40">
      <w:pPr>
        <w:pStyle w:val="ConsPlusTitle"/>
        <w:jc w:val="center"/>
        <w:outlineLvl w:val="2"/>
      </w:pPr>
      <w:bookmarkStart w:id="13" w:name="P1527"/>
      <w:bookmarkEnd w:id="13"/>
      <w:r>
        <w:t>2. Перечень работ по благоустройству</w:t>
      </w:r>
    </w:p>
    <w:p w:rsidR="00B85E40" w:rsidRDefault="00B85E40">
      <w:pPr>
        <w:pStyle w:val="ConsPlusTitle"/>
        <w:jc w:val="center"/>
      </w:pPr>
      <w:r>
        <w:t>территорий общего пользования</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7994"/>
      </w:tblGrid>
      <w:tr w:rsidR="00B85E40">
        <w:tc>
          <w:tcPr>
            <w:tcW w:w="1039" w:type="dxa"/>
          </w:tcPr>
          <w:p w:rsidR="00B85E40" w:rsidRDefault="00B85E40">
            <w:pPr>
              <w:pStyle w:val="ConsPlusNormal"/>
              <w:jc w:val="center"/>
            </w:pPr>
            <w:r>
              <w:t>N п/п</w:t>
            </w:r>
          </w:p>
        </w:tc>
        <w:tc>
          <w:tcPr>
            <w:tcW w:w="7994" w:type="dxa"/>
          </w:tcPr>
          <w:p w:rsidR="00B85E40" w:rsidRDefault="00B85E40">
            <w:pPr>
              <w:pStyle w:val="ConsPlusNormal"/>
              <w:jc w:val="center"/>
            </w:pPr>
            <w:r>
              <w:t>Наименование</w:t>
            </w:r>
          </w:p>
        </w:tc>
      </w:tr>
      <w:tr w:rsidR="00B85E40">
        <w:tc>
          <w:tcPr>
            <w:tcW w:w="1039" w:type="dxa"/>
          </w:tcPr>
          <w:p w:rsidR="00B85E40" w:rsidRDefault="00B85E40">
            <w:pPr>
              <w:pStyle w:val="ConsPlusNormal"/>
              <w:jc w:val="center"/>
            </w:pPr>
            <w:r>
              <w:t>1</w:t>
            </w:r>
          </w:p>
        </w:tc>
        <w:tc>
          <w:tcPr>
            <w:tcW w:w="7994" w:type="dxa"/>
          </w:tcPr>
          <w:p w:rsidR="00B85E40" w:rsidRDefault="00B85E40">
            <w:pPr>
              <w:pStyle w:val="ConsPlusNormal"/>
              <w:jc w:val="both"/>
            </w:pPr>
            <w:r>
              <w:t>Установка скамеек</w:t>
            </w:r>
          </w:p>
        </w:tc>
      </w:tr>
      <w:tr w:rsidR="00B85E40">
        <w:tc>
          <w:tcPr>
            <w:tcW w:w="1039" w:type="dxa"/>
          </w:tcPr>
          <w:p w:rsidR="00B85E40" w:rsidRDefault="00B85E40">
            <w:pPr>
              <w:pStyle w:val="ConsPlusNormal"/>
              <w:jc w:val="center"/>
            </w:pPr>
            <w:r>
              <w:t>2</w:t>
            </w:r>
          </w:p>
        </w:tc>
        <w:tc>
          <w:tcPr>
            <w:tcW w:w="7994" w:type="dxa"/>
          </w:tcPr>
          <w:p w:rsidR="00B85E40" w:rsidRDefault="00B85E40">
            <w:pPr>
              <w:pStyle w:val="ConsPlusNormal"/>
              <w:jc w:val="both"/>
            </w:pPr>
            <w:r>
              <w:t>Установка мусорных урн</w:t>
            </w:r>
          </w:p>
        </w:tc>
      </w:tr>
      <w:tr w:rsidR="00B85E40">
        <w:tc>
          <w:tcPr>
            <w:tcW w:w="1039" w:type="dxa"/>
          </w:tcPr>
          <w:p w:rsidR="00B85E40" w:rsidRDefault="00B85E40">
            <w:pPr>
              <w:pStyle w:val="ConsPlusNormal"/>
              <w:jc w:val="center"/>
            </w:pPr>
            <w:r>
              <w:t>3</w:t>
            </w:r>
          </w:p>
        </w:tc>
        <w:tc>
          <w:tcPr>
            <w:tcW w:w="7994" w:type="dxa"/>
          </w:tcPr>
          <w:p w:rsidR="00B85E40" w:rsidRDefault="00B85E40">
            <w:pPr>
              <w:pStyle w:val="ConsPlusNormal"/>
              <w:jc w:val="both"/>
            </w:pPr>
            <w:r>
              <w:t>Обеспечение уличного освещения (установка уличных фонарей)</w:t>
            </w:r>
          </w:p>
        </w:tc>
      </w:tr>
      <w:tr w:rsidR="00B85E40">
        <w:tc>
          <w:tcPr>
            <w:tcW w:w="1039" w:type="dxa"/>
          </w:tcPr>
          <w:p w:rsidR="00B85E40" w:rsidRDefault="00B85E40">
            <w:pPr>
              <w:pStyle w:val="ConsPlusNormal"/>
              <w:jc w:val="center"/>
            </w:pPr>
            <w:r>
              <w:t>4</w:t>
            </w:r>
          </w:p>
        </w:tc>
        <w:tc>
          <w:tcPr>
            <w:tcW w:w="7994" w:type="dxa"/>
          </w:tcPr>
          <w:p w:rsidR="00B85E40" w:rsidRDefault="00B85E40">
            <w:pPr>
              <w:pStyle w:val="ConsPlusNormal"/>
              <w:jc w:val="both"/>
            </w:pPr>
            <w:r>
              <w:t>Устройство новых и ремонт существующих асфальтированных тротуаров и тротуаров из тротуарной плитки</w:t>
            </w:r>
          </w:p>
        </w:tc>
      </w:tr>
      <w:tr w:rsidR="00B85E40">
        <w:tc>
          <w:tcPr>
            <w:tcW w:w="1039" w:type="dxa"/>
          </w:tcPr>
          <w:p w:rsidR="00B85E40" w:rsidRDefault="00B85E40">
            <w:pPr>
              <w:pStyle w:val="ConsPlusNormal"/>
              <w:jc w:val="center"/>
            </w:pPr>
            <w:r>
              <w:t>5</w:t>
            </w:r>
          </w:p>
        </w:tc>
        <w:tc>
          <w:tcPr>
            <w:tcW w:w="7994" w:type="dxa"/>
          </w:tcPr>
          <w:p w:rsidR="00B85E40" w:rsidRDefault="00B85E40">
            <w:pPr>
              <w:pStyle w:val="ConsPlusNormal"/>
              <w:jc w:val="both"/>
            </w:pPr>
            <w:r>
              <w:t>Установка, ремонт и реконструкция ограждений</w:t>
            </w:r>
          </w:p>
        </w:tc>
      </w:tr>
      <w:tr w:rsidR="00B85E40">
        <w:tc>
          <w:tcPr>
            <w:tcW w:w="1039" w:type="dxa"/>
          </w:tcPr>
          <w:p w:rsidR="00B85E40" w:rsidRDefault="00B85E40">
            <w:pPr>
              <w:pStyle w:val="ConsPlusNormal"/>
              <w:jc w:val="center"/>
            </w:pPr>
            <w:r>
              <w:t>6</w:t>
            </w:r>
          </w:p>
        </w:tc>
        <w:tc>
          <w:tcPr>
            <w:tcW w:w="7994" w:type="dxa"/>
          </w:tcPr>
          <w:p w:rsidR="00B85E40" w:rsidRDefault="00B85E40">
            <w:pPr>
              <w:pStyle w:val="ConsPlusNormal"/>
              <w:jc w:val="both"/>
            </w:pPr>
            <w:r>
              <w:t>Установка автобусных остановок</w:t>
            </w:r>
          </w:p>
        </w:tc>
      </w:tr>
      <w:tr w:rsidR="00B85E40">
        <w:tc>
          <w:tcPr>
            <w:tcW w:w="1039" w:type="dxa"/>
          </w:tcPr>
          <w:p w:rsidR="00B85E40" w:rsidRDefault="00B85E40">
            <w:pPr>
              <w:pStyle w:val="ConsPlusNormal"/>
              <w:jc w:val="center"/>
            </w:pPr>
            <w:r>
              <w:t>7</w:t>
            </w:r>
          </w:p>
        </w:tc>
        <w:tc>
          <w:tcPr>
            <w:tcW w:w="7994" w:type="dxa"/>
          </w:tcPr>
          <w:p w:rsidR="00B85E40" w:rsidRDefault="00B85E40">
            <w:pPr>
              <w:pStyle w:val="ConsPlusNormal"/>
              <w:jc w:val="both"/>
            </w:pPr>
            <w:r>
              <w:t>Озеленение общественных территорий (высаживание деревьев и кустарников, разбивка клумб, создание газонов)</w:t>
            </w:r>
          </w:p>
        </w:tc>
      </w:tr>
      <w:tr w:rsidR="00B85E40">
        <w:tc>
          <w:tcPr>
            <w:tcW w:w="1039" w:type="dxa"/>
          </w:tcPr>
          <w:p w:rsidR="00B85E40" w:rsidRDefault="00B85E40">
            <w:pPr>
              <w:pStyle w:val="ConsPlusNormal"/>
              <w:jc w:val="center"/>
            </w:pPr>
            <w:r>
              <w:t>8</w:t>
            </w:r>
          </w:p>
        </w:tc>
        <w:tc>
          <w:tcPr>
            <w:tcW w:w="7994" w:type="dxa"/>
          </w:tcPr>
          <w:p w:rsidR="00B85E40" w:rsidRDefault="00B85E40">
            <w:pPr>
              <w:pStyle w:val="ConsPlusNormal"/>
              <w:jc w:val="both"/>
            </w:pPr>
            <w:r>
              <w:t>Установка указателей с указанием названий улиц</w:t>
            </w:r>
          </w:p>
        </w:tc>
      </w:tr>
      <w:tr w:rsidR="00B85E40">
        <w:tc>
          <w:tcPr>
            <w:tcW w:w="1039" w:type="dxa"/>
          </w:tcPr>
          <w:p w:rsidR="00B85E40" w:rsidRDefault="00B85E40">
            <w:pPr>
              <w:pStyle w:val="ConsPlusNormal"/>
              <w:jc w:val="center"/>
            </w:pPr>
            <w:r>
              <w:t>9</w:t>
            </w:r>
          </w:p>
        </w:tc>
        <w:tc>
          <w:tcPr>
            <w:tcW w:w="7994" w:type="dxa"/>
          </w:tcPr>
          <w:p w:rsidR="00B85E40" w:rsidRDefault="00B85E40">
            <w:pPr>
              <w:pStyle w:val="ConsPlusNormal"/>
              <w:jc w:val="both"/>
            </w:pPr>
            <w:r>
              <w:t>Установка информационных щитов</w:t>
            </w:r>
          </w:p>
        </w:tc>
      </w:tr>
      <w:tr w:rsidR="00B85E40">
        <w:tc>
          <w:tcPr>
            <w:tcW w:w="1039" w:type="dxa"/>
          </w:tcPr>
          <w:p w:rsidR="00B85E40" w:rsidRDefault="00B85E40">
            <w:pPr>
              <w:pStyle w:val="ConsPlusNormal"/>
              <w:jc w:val="center"/>
            </w:pPr>
            <w:r>
              <w:t>10</w:t>
            </w:r>
          </w:p>
        </w:tc>
        <w:tc>
          <w:tcPr>
            <w:tcW w:w="7994" w:type="dxa"/>
          </w:tcPr>
          <w:p w:rsidR="00B85E40" w:rsidRDefault="00B85E40">
            <w:pPr>
              <w:pStyle w:val="ConsPlusNormal"/>
              <w:jc w:val="both"/>
            </w:pPr>
            <w:r>
              <w:t>Установка декоративных малых архитектурных форм</w:t>
            </w:r>
          </w:p>
        </w:tc>
      </w:tr>
      <w:tr w:rsidR="00B85E40">
        <w:tblPrEx>
          <w:tblBorders>
            <w:insideH w:val="nil"/>
          </w:tblBorders>
        </w:tblPrEx>
        <w:tc>
          <w:tcPr>
            <w:tcW w:w="1039" w:type="dxa"/>
            <w:tcBorders>
              <w:bottom w:val="nil"/>
            </w:tcBorders>
          </w:tcPr>
          <w:p w:rsidR="00B85E40" w:rsidRDefault="00B85E40">
            <w:pPr>
              <w:pStyle w:val="ConsPlusNormal"/>
              <w:jc w:val="center"/>
            </w:pPr>
            <w:r>
              <w:t>11</w:t>
            </w:r>
          </w:p>
        </w:tc>
        <w:tc>
          <w:tcPr>
            <w:tcW w:w="7994" w:type="dxa"/>
            <w:tcBorders>
              <w:bottom w:val="nil"/>
            </w:tcBorders>
          </w:tcPr>
          <w:p w:rsidR="00B85E40" w:rsidRDefault="00B85E40">
            <w:pPr>
              <w:pStyle w:val="ConsPlusNormal"/>
              <w:jc w:val="both"/>
            </w:pPr>
            <w:r>
              <w:t>Разработка проектно-сметной документации (включая изыскательские работы и предпроектные обследования территории, внесение изменений в проектно-</w:t>
            </w:r>
            <w:r>
              <w:lastRenderedPageBreak/>
              <w:t>сметную документацию)</w:t>
            </w:r>
          </w:p>
        </w:tc>
      </w:tr>
      <w:tr w:rsidR="00B85E40">
        <w:tblPrEx>
          <w:tblBorders>
            <w:insideH w:val="nil"/>
          </w:tblBorders>
        </w:tblPrEx>
        <w:tc>
          <w:tcPr>
            <w:tcW w:w="9033" w:type="dxa"/>
            <w:gridSpan w:val="2"/>
            <w:tcBorders>
              <w:top w:val="nil"/>
            </w:tcBorders>
          </w:tcPr>
          <w:p w:rsidR="00B85E40" w:rsidRDefault="00B85E40">
            <w:pPr>
              <w:pStyle w:val="ConsPlusNormal"/>
              <w:jc w:val="both"/>
            </w:pPr>
            <w:r>
              <w:lastRenderedPageBreak/>
              <w:t xml:space="preserve">(в ред. </w:t>
            </w:r>
            <w:hyperlink r:id="rId192">
              <w:r>
                <w:rPr>
                  <w:color w:val="0000FF"/>
                </w:rPr>
                <w:t>постановления</w:t>
              </w:r>
            </w:hyperlink>
            <w:r>
              <w:t xml:space="preserve"> Администрации города Пскова от 05.07.2023 N 1094)</w:t>
            </w:r>
          </w:p>
        </w:tc>
      </w:tr>
      <w:tr w:rsidR="00B85E40">
        <w:tblPrEx>
          <w:tblBorders>
            <w:insideH w:val="nil"/>
          </w:tblBorders>
        </w:tblPrEx>
        <w:tc>
          <w:tcPr>
            <w:tcW w:w="1039" w:type="dxa"/>
            <w:tcBorders>
              <w:bottom w:val="nil"/>
            </w:tcBorders>
          </w:tcPr>
          <w:p w:rsidR="00B85E40" w:rsidRDefault="00B85E40">
            <w:pPr>
              <w:pStyle w:val="ConsPlusNormal"/>
              <w:jc w:val="center"/>
            </w:pPr>
            <w:r>
              <w:t>12</w:t>
            </w:r>
          </w:p>
        </w:tc>
        <w:tc>
          <w:tcPr>
            <w:tcW w:w="7994" w:type="dxa"/>
            <w:tcBorders>
              <w:bottom w:val="nil"/>
            </w:tcBorders>
          </w:tcPr>
          <w:p w:rsidR="00B85E40" w:rsidRDefault="00B85E40">
            <w:pPr>
              <w:pStyle w:val="ConsPlusNormal"/>
              <w:jc w:val="both"/>
            </w:pPr>
            <w:r>
              <w:t>Иные виды работ по благоустройству общественных территорий (разреживание и переформирование загущенных насаждений, включая выкорчевывание стволов и 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 оборудование и восстановление водных устройств (питьевые фонтанчики, фонтаны, искусственные декоративные водопады) и их декоративной подсветки, а также звукового оборудования для музыкального оформления;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 благоустройство прудов и обводненных карьеров, включая проведение мероприятий по укреплению береговой линии и очистке водных объектов).</w:t>
            </w:r>
          </w:p>
        </w:tc>
      </w:tr>
      <w:tr w:rsidR="00B85E40">
        <w:tblPrEx>
          <w:tblBorders>
            <w:insideH w:val="nil"/>
          </w:tblBorders>
        </w:tblPrEx>
        <w:tc>
          <w:tcPr>
            <w:tcW w:w="9033" w:type="dxa"/>
            <w:gridSpan w:val="2"/>
            <w:tcBorders>
              <w:top w:val="nil"/>
            </w:tcBorders>
          </w:tcPr>
          <w:p w:rsidR="00B85E40" w:rsidRDefault="00B85E40">
            <w:pPr>
              <w:pStyle w:val="ConsPlusNormal"/>
              <w:jc w:val="both"/>
            </w:pPr>
            <w:r>
              <w:t xml:space="preserve">(в ред. постановлений Администрации города Пскова от 20.05.2022 </w:t>
            </w:r>
            <w:hyperlink r:id="rId193">
              <w:r>
                <w:rPr>
                  <w:color w:val="0000FF"/>
                </w:rPr>
                <w:t>N 819</w:t>
              </w:r>
            </w:hyperlink>
            <w:r>
              <w:t xml:space="preserve">, от 21.11.2022 </w:t>
            </w:r>
            <w:hyperlink r:id="rId194">
              <w:r>
                <w:rPr>
                  <w:color w:val="0000FF"/>
                </w:rPr>
                <w:t>N 2274</w:t>
              </w:r>
            </w:hyperlink>
            <w:r>
              <w:t xml:space="preserve">, от 05.07.2023 </w:t>
            </w:r>
            <w:hyperlink r:id="rId195">
              <w:r>
                <w:rPr>
                  <w:color w:val="0000FF"/>
                </w:rPr>
                <w:t>N 1094</w:t>
              </w:r>
            </w:hyperlink>
            <w:r>
              <w:t>)</w:t>
            </w:r>
          </w:p>
        </w:tc>
      </w:tr>
    </w:tbl>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6</w:t>
      </w:r>
    </w:p>
    <w:p w:rsidR="00B85E40" w:rsidRDefault="00B85E40">
      <w:pPr>
        <w:pStyle w:val="ConsPlusNormal"/>
        <w:jc w:val="right"/>
      </w:pPr>
      <w:r>
        <w:t>к муниципальной программе</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bookmarkStart w:id="14" w:name="P1571"/>
      <w:bookmarkEnd w:id="14"/>
      <w:r>
        <w:t>Нормативная стоимость отдельных видов работ,</w:t>
      </w:r>
    </w:p>
    <w:p w:rsidR="00B85E40" w:rsidRDefault="00B85E40">
      <w:pPr>
        <w:pStyle w:val="ConsPlusTitle"/>
        <w:jc w:val="center"/>
      </w:pPr>
      <w:r>
        <w:t>включенных в перечни работ по благоустройству</w:t>
      </w:r>
    </w:p>
    <w:p w:rsidR="00B85E40" w:rsidRDefault="00B85E40">
      <w:pPr>
        <w:pStyle w:val="ConsPlusNormal"/>
        <w:jc w:val="both"/>
      </w:pPr>
    </w:p>
    <w:p w:rsidR="00B85E40" w:rsidRDefault="00B85E40">
      <w:pPr>
        <w:pStyle w:val="ConsPlusNormal"/>
        <w:ind w:firstLine="540"/>
        <w:jc w:val="both"/>
      </w:pPr>
      <w:r>
        <w:t>1. Нормативная стоимость (единичные расценки) работ определяется следующим образом:</w:t>
      </w:r>
    </w:p>
    <w:p w:rsidR="00B85E40" w:rsidRDefault="00B85E40">
      <w:pPr>
        <w:pStyle w:val="ConsPlusNormal"/>
        <w:spacing w:before="220"/>
        <w:ind w:firstLine="540"/>
        <w:jc w:val="both"/>
      </w:pPr>
      <w:bookmarkStart w:id="15" w:name="P1575"/>
      <w:bookmarkEnd w:id="15"/>
      <w:r>
        <w:t xml:space="preserve">1) в случае, если работы по благоустройству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 утвержденными </w:t>
      </w:r>
      <w:hyperlink r:id="rId196">
        <w:r>
          <w:rPr>
            <w:color w:val="0000FF"/>
          </w:rPr>
          <w:t>приказом</w:t>
        </w:r>
      </w:hyperlink>
      <w:r>
        <w:t xml:space="preserve"> Минстроя России от 5 июня 2019 г. N 326/пр, с использованием данных ФАУ "Главэкспертиза России";</w:t>
      </w:r>
    </w:p>
    <w:p w:rsidR="00B85E40" w:rsidRDefault="00B85E40">
      <w:pPr>
        <w:pStyle w:val="ConsPlusNormal"/>
        <w:spacing w:before="220"/>
        <w:ind w:firstLine="540"/>
        <w:jc w:val="both"/>
      </w:pPr>
      <w:r>
        <w:lastRenderedPageBreak/>
        <w:t xml:space="preserve">2) в случае если работы по благоустройству содержат виды работ, не предусмотренные </w:t>
      </w:r>
      <w:hyperlink w:anchor="P1575">
        <w:r>
          <w:rPr>
            <w:color w:val="0000FF"/>
          </w:rPr>
          <w:t>пп. 1</w:t>
        </w:r>
      </w:hyperlink>
      <w:r>
        <w:t>) настоящего пункта, нормативная стоимость (единичные расценки) работ определяется методом сопоставимых рыночных цен.</w:t>
      </w:r>
    </w:p>
    <w:p w:rsidR="00B85E40" w:rsidRDefault="00B85E40">
      <w:pPr>
        <w:pStyle w:val="ConsPlusNormal"/>
        <w:spacing w:before="220"/>
        <w:ind w:firstLine="540"/>
        <w:jc w:val="both"/>
      </w:pPr>
      <w:r>
        <w:t>2. Ориентировочная стоимость работ:</w:t>
      </w:r>
    </w:p>
    <w:p w:rsidR="00B85E40" w:rsidRDefault="00B85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7"/>
        <w:gridCol w:w="5159"/>
        <w:gridCol w:w="1361"/>
        <w:gridCol w:w="1571"/>
      </w:tblGrid>
      <w:tr w:rsidR="00B85E40">
        <w:tc>
          <w:tcPr>
            <w:tcW w:w="967" w:type="dxa"/>
          </w:tcPr>
          <w:p w:rsidR="00B85E40" w:rsidRDefault="00B85E40">
            <w:pPr>
              <w:pStyle w:val="ConsPlusNormal"/>
              <w:jc w:val="center"/>
            </w:pPr>
            <w:r>
              <w:t>N п/п</w:t>
            </w:r>
          </w:p>
        </w:tc>
        <w:tc>
          <w:tcPr>
            <w:tcW w:w="5159" w:type="dxa"/>
          </w:tcPr>
          <w:p w:rsidR="00B85E40" w:rsidRDefault="00B85E40">
            <w:pPr>
              <w:pStyle w:val="ConsPlusNormal"/>
              <w:jc w:val="center"/>
            </w:pPr>
            <w:r>
              <w:t>Наименование вида работ</w:t>
            </w:r>
          </w:p>
        </w:tc>
        <w:tc>
          <w:tcPr>
            <w:tcW w:w="1361" w:type="dxa"/>
          </w:tcPr>
          <w:p w:rsidR="00B85E40" w:rsidRDefault="00B85E40">
            <w:pPr>
              <w:pStyle w:val="ConsPlusNormal"/>
              <w:jc w:val="center"/>
            </w:pPr>
            <w:r>
              <w:t>Ед. измерения</w:t>
            </w:r>
          </w:p>
        </w:tc>
        <w:tc>
          <w:tcPr>
            <w:tcW w:w="1571" w:type="dxa"/>
          </w:tcPr>
          <w:p w:rsidR="00B85E40" w:rsidRDefault="00B85E40">
            <w:pPr>
              <w:pStyle w:val="ConsPlusNormal"/>
              <w:jc w:val="center"/>
            </w:pPr>
            <w:r>
              <w:t>Стоимость с НДС, руб.</w:t>
            </w:r>
          </w:p>
        </w:tc>
      </w:tr>
      <w:tr w:rsidR="00B85E40">
        <w:tc>
          <w:tcPr>
            <w:tcW w:w="967" w:type="dxa"/>
          </w:tcPr>
          <w:p w:rsidR="00B85E40" w:rsidRDefault="00B85E40">
            <w:pPr>
              <w:pStyle w:val="ConsPlusNormal"/>
              <w:jc w:val="center"/>
            </w:pPr>
            <w:r>
              <w:t>1.</w:t>
            </w:r>
          </w:p>
        </w:tc>
        <w:tc>
          <w:tcPr>
            <w:tcW w:w="5159" w:type="dxa"/>
          </w:tcPr>
          <w:p w:rsidR="00B85E40" w:rsidRDefault="00B85E40">
            <w:pPr>
              <w:pStyle w:val="ConsPlusNormal"/>
              <w:jc w:val="both"/>
            </w:pPr>
            <w:r>
              <w:t>Ремонт, восстановление дорожных покрытий</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3110,0</w:t>
            </w:r>
          </w:p>
        </w:tc>
      </w:tr>
      <w:tr w:rsidR="00B85E40">
        <w:tc>
          <w:tcPr>
            <w:tcW w:w="967" w:type="dxa"/>
          </w:tcPr>
          <w:p w:rsidR="00B85E40" w:rsidRDefault="00B85E40">
            <w:pPr>
              <w:pStyle w:val="ConsPlusNormal"/>
              <w:jc w:val="center"/>
            </w:pPr>
            <w:r>
              <w:t>2.</w:t>
            </w:r>
          </w:p>
        </w:tc>
        <w:tc>
          <w:tcPr>
            <w:tcW w:w="5159" w:type="dxa"/>
          </w:tcPr>
          <w:p w:rsidR="00B85E40" w:rsidRDefault="00B85E40">
            <w:pPr>
              <w:pStyle w:val="ConsPlusNormal"/>
              <w:jc w:val="both"/>
            </w:pPr>
            <w:r>
              <w:t>Оборудование парковок</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2805,4</w:t>
            </w:r>
          </w:p>
        </w:tc>
      </w:tr>
      <w:tr w:rsidR="00B85E40">
        <w:tc>
          <w:tcPr>
            <w:tcW w:w="967" w:type="dxa"/>
          </w:tcPr>
          <w:p w:rsidR="00B85E40" w:rsidRDefault="00B85E40">
            <w:pPr>
              <w:pStyle w:val="ConsPlusNormal"/>
              <w:jc w:val="center"/>
            </w:pPr>
            <w:r>
              <w:t>3.</w:t>
            </w:r>
          </w:p>
        </w:tc>
        <w:tc>
          <w:tcPr>
            <w:tcW w:w="5159" w:type="dxa"/>
          </w:tcPr>
          <w:p w:rsidR="00B85E40" w:rsidRDefault="00B85E40">
            <w:pPr>
              <w:pStyle w:val="ConsPlusNormal"/>
              <w:jc w:val="both"/>
            </w:pPr>
            <w:r>
              <w:t>Ремонт, восстановление пешеходных зон (тротуары, пешеходные дорожки и т.д.) с типом покрытия</w:t>
            </w:r>
          </w:p>
        </w:tc>
        <w:tc>
          <w:tcPr>
            <w:tcW w:w="1361" w:type="dxa"/>
          </w:tcPr>
          <w:p w:rsidR="00B85E40" w:rsidRDefault="00B85E40">
            <w:pPr>
              <w:pStyle w:val="ConsPlusNormal"/>
            </w:pPr>
          </w:p>
        </w:tc>
        <w:tc>
          <w:tcPr>
            <w:tcW w:w="1571" w:type="dxa"/>
          </w:tcPr>
          <w:p w:rsidR="00B85E40" w:rsidRDefault="00B85E40">
            <w:pPr>
              <w:pStyle w:val="ConsPlusNormal"/>
            </w:pP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асфальтобетон</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3014,0</w:t>
            </w: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Тротуарная плитка</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4142,0</w:t>
            </w:r>
          </w:p>
        </w:tc>
      </w:tr>
      <w:tr w:rsidR="00B85E40">
        <w:tc>
          <w:tcPr>
            <w:tcW w:w="967" w:type="dxa"/>
          </w:tcPr>
          <w:p w:rsidR="00B85E40" w:rsidRDefault="00B85E40">
            <w:pPr>
              <w:pStyle w:val="ConsPlusNormal"/>
              <w:jc w:val="center"/>
            </w:pPr>
            <w:r>
              <w:t>4.</w:t>
            </w:r>
          </w:p>
        </w:tc>
        <w:tc>
          <w:tcPr>
            <w:tcW w:w="5159" w:type="dxa"/>
          </w:tcPr>
          <w:p w:rsidR="00B85E40" w:rsidRDefault="00B85E40">
            <w:pPr>
              <w:pStyle w:val="ConsPlusNormal"/>
              <w:jc w:val="both"/>
            </w:pPr>
            <w:r>
              <w:t>Обеспечение освещения территорий</w:t>
            </w:r>
          </w:p>
        </w:tc>
        <w:tc>
          <w:tcPr>
            <w:tcW w:w="1361" w:type="dxa"/>
          </w:tcPr>
          <w:p w:rsidR="00B85E40" w:rsidRDefault="00B85E40">
            <w:pPr>
              <w:pStyle w:val="ConsPlusNormal"/>
            </w:pPr>
          </w:p>
        </w:tc>
        <w:tc>
          <w:tcPr>
            <w:tcW w:w="1571" w:type="dxa"/>
          </w:tcPr>
          <w:p w:rsidR="00B85E40" w:rsidRDefault="00B85E40">
            <w:pPr>
              <w:pStyle w:val="ConsPlusNormal"/>
            </w:pP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Установка уличных фонарей на железобетонной опоре</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131430, до 150000</w:t>
            </w: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Установка уличных фонарей на фланцевой опоре</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129000, до 140000</w:t>
            </w: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Установка фонарей на фасаде многоквартирного дома</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9000 до 15000</w:t>
            </w:r>
          </w:p>
        </w:tc>
      </w:tr>
      <w:tr w:rsidR="00B85E40">
        <w:tc>
          <w:tcPr>
            <w:tcW w:w="967" w:type="dxa"/>
          </w:tcPr>
          <w:p w:rsidR="00B85E40" w:rsidRDefault="00B85E40">
            <w:pPr>
              <w:pStyle w:val="ConsPlusNormal"/>
              <w:jc w:val="center"/>
            </w:pPr>
            <w:r>
              <w:t>5.</w:t>
            </w:r>
          </w:p>
        </w:tc>
        <w:tc>
          <w:tcPr>
            <w:tcW w:w="5159" w:type="dxa"/>
          </w:tcPr>
          <w:p w:rsidR="00B85E40" w:rsidRDefault="00B85E40">
            <w:pPr>
              <w:pStyle w:val="ConsPlusNormal"/>
              <w:jc w:val="both"/>
            </w:pPr>
            <w:r>
              <w:t>Установка урн (типовая железобетонная с металлической вставкой)</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2800 до 6000</w:t>
            </w:r>
          </w:p>
        </w:tc>
      </w:tr>
      <w:tr w:rsidR="00B85E40">
        <w:tc>
          <w:tcPr>
            <w:tcW w:w="967" w:type="dxa"/>
          </w:tcPr>
          <w:p w:rsidR="00B85E40" w:rsidRDefault="00B85E40">
            <w:pPr>
              <w:pStyle w:val="ConsPlusNormal"/>
              <w:jc w:val="center"/>
            </w:pPr>
            <w:r>
              <w:t>6.</w:t>
            </w:r>
          </w:p>
        </w:tc>
        <w:tc>
          <w:tcPr>
            <w:tcW w:w="5159" w:type="dxa"/>
          </w:tcPr>
          <w:p w:rsidR="00B85E40" w:rsidRDefault="00B85E40">
            <w:pPr>
              <w:pStyle w:val="ConsPlusNormal"/>
              <w:jc w:val="both"/>
            </w:pPr>
            <w:r>
              <w:t>Установка скамеек</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18753,33 до 44000</w:t>
            </w: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Скамья без спинки</w:t>
            </w:r>
          </w:p>
        </w:tc>
        <w:tc>
          <w:tcPr>
            <w:tcW w:w="1361" w:type="dxa"/>
          </w:tcPr>
          <w:p w:rsidR="00B85E40" w:rsidRDefault="00B85E40">
            <w:pPr>
              <w:pStyle w:val="ConsPlusNormal"/>
            </w:pPr>
          </w:p>
        </w:tc>
        <w:tc>
          <w:tcPr>
            <w:tcW w:w="1571" w:type="dxa"/>
          </w:tcPr>
          <w:p w:rsidR="00B85E40" w:rsidRDefault="00B85E40">
            <w:pPr>
              <w:pStyle w:val="ConsPlusNormal"/>
            </w:pP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Скамья парковая со спинкой</w:t>
            </w:r>
          </w:p>
        </w:tc>
        <w:tc>
          <w:tcPr>
            <w:tcW w:w="1361" w:type="dxa"/>
          </w:tcPr>
          <w:p w:rsidR="00B85E40" w:rsidRDefault="00B85E40">
            <w:pPr>
              <w:pStyle w:val="ConsPlusNormal"/>
            </w:pPr>
          </w:p>
        </w:tc>
        <w:tc>
          <w:tcPr>
            <w:tcW w:w="1571" w:type="dxa"/>
          </w:tcPr>
          <w:p w:rsidR="00B85E40" w:rsidRDefault="00B85E40">
            <w:pPr>
              <w:pStyle w:val="ConsPlusNormal"/>
            </w:pPr>
          </w:p>
        </w:tc>
      </w:tr>
      <w:tr w:rsidR="00B85E40">
        <w:tc>
          <w:tcPr>
            <w:tcW w:w="967" w:type="dxa"/>
          </w:tcPr>
          <w:p w:rsidR="00B85E40" w:rsidRDefault="00B85E40">
            <w:pPr>
              <w:pStyle w:val="ConsPlusNormal"/>
              <w:jc w:val="center"/>
            </w:pPr>
            <w:r>
              <w:t>7</w:t>
            </w:r>
          </w:p>
        </w:tc>
        <w:tc>
          <w:tcPr>
            <w:tcW w:w="5159" w:type="dxa"/>
          </w:tcPr>
          <w:p w:rsidR="00B85E40" w:rsidRDefault="00B85E40">
            <w:pPr>
              <w:pStyle w:val="ConsPlusNormal"/>
              <w:jc w:val="both"/>
            </w:pPr>
            <w:r>
              <w:t>Озеленение территорий (восстановление, создание газонов)</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от 406 до 639,56</w:t>
            </w:r>
          </w:p>
        </w:tc>
      </w:tr>
      <w:tr w:rsidR="00B85E40">
        <w:tc>
          <w:tcPr>
            <w:tcW w:w="967" w:type="dxa"/>
          </w:tcPr>
          <w:p w:rsidR="00B85E40" w:rsidRDefault="00B85E40">
            <w:pPr>
              <w:pStyle w:val="ConsPlusNormal"/>
              <w:jc w:val="center"/>
            </w:pPr>
            <w:r>
              <w:t>8</w:t>
            </w:r>
          </w:p>
        </w:tc>
        <w:tc>
          <w:tcPr>
            <w:tcW w:w="5159" w:type="dxa"/>
          </w:tcPr>
          <w:p w:rsidR="00B85E40" w:rsidRDefault="00B85E40">
            <w:pPr>
              <w:pStyle w:val="ConsPlusNormal"/>
              <w:jc w:val="both"/>
            </w:pPr>
            <w:r>
              <w:t>Установка ограждений</w:t>
            </w:r>
          </w:p>
        </w:tc>
        <w:tc>
          <w:tcPr>
            <w:tcW w:w="1361" w:type="dxa"/>
          </w:tcPr>
          <w:p w:rsidR="00B85E40" w:rsidRDefault="00B85E40">
            <w:pPr>
              <w:pStyle w:val="ConsPlusNormal"/>
              <w:jc w:val="center"/>
            </w:pPr>
            <w:r>
              <w:t>1 м п.</w:t>
            </w:r>
          </w:p>
        </w:tc>
        <w:tc>
          <w:tcPr>
            <w:tcW w:w="1571" w:type="dxa"/>
          </w:tcPr>
          <w:p w:rsidR="00B85E40" w:rsidRDefault="00B85E40">
            <w:pPr>
              <w:pStyle w:val="ConsPlusNormal"/>
              <w:jc w:val="center"/>
            </w:pPr>
            <w:r>
              <w:t>от 2100 до 5000</w:t>
            </w:r>
          </w:p>
        </w:tc>
      </w:tr>
      <w:tr w:rsidR="00B85E40">
        <w:tc>
          <w:tcPr>
            <w:tcW w:w="967" w:type="dxa"/>
          </w:tcPr>
          <w:p w:rsidR="00B85E40" w:rsidRDefault="00B85E40">
            <w:pPr>
              <w:pStyle w:val="ConsPlusNormal"/>
              <w:jc w:val="center"/>
            </w:pPr>
            <w:r>
              <w:t>9</w:t>
            </w:r>
          </w:p>
        </w:tc>
        <w:tc>
          <w:tcPr>
            <w:tcW w:w="5159" w:type="dxa"/>
          </w:tcPr>
          <w:p w:rsidR="00B85E40" w:rsidRDefault="00B85E40">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137113,64</w:t>
            </w:r>
          </w:p>
        </w:tc>
      </w:tr>
      <w:tr w:rsidR="00B85E40">
        <w:tc>
          <w:tcPr>
            <w:tcW w:w="9058" w:type="dxa"/>
            <w:gridSpan w:val="4"/>
          </w:tcPr>
          <w:p w:rsidR="00B85E40" w:rsidRDefault="00B85E40">
            <w:pPr>
              <w:pStyle w:val="ConsPlusNormal"/>
              <w:jc w:val="center"/>
            </w:pPr>
            <w:r>
              <w:t>Ориентировочная стоимость оборудования детских спортивно-игровых площадок</w:t>
            </w:r>
          </w:p>
        </w:tc>
      </w:tr>
      <w:tr w:rsidR="00B85E40">
        <w:tc>
          <w:tcPr>
            <w:tcW w:w="967" w:type="dxa"/>
          </w:tcPr>
          <w:p w:rsidR="00B85E40" w:rsidRDefault="00B85E40">
            <w:pPr>
              <w:pStyle w:val="ConsPlusNormal"/>
              <w:jc w:val="center"/>
            </w:pPr>
            <w:r>
              <w:t>10</w:t>
            </w:r>
          </w:p>
        </w:tc>
        <w:tc>
          <w:tcPr>
            <w:tcW w:w="5159" w:type="dxa"/>
          </w:tcPr>
          <w:p w:rsidR="00B85E40" w:rsidRDefault="00B85E40">
            <w:pPr>
              <w:pStyle w:val="ConsPlusNormal"/>
              <w:jc w:val="both"/>
            </w:pPr>
            <w:r>
              <w:t>Устройство основания детской площадки</w:t>
            </w:r>
          </w:p>
        </w:tc>
        <w:tc>
          <w:tcPr>
            <w:tcW w:w="1361" w:type="dxa"/>
          </w:tcPr>
          <w:p w:rsidR="00B85E40" w:rsidRDefault="00B85E40">
            <w:pPr>
              <w:pStyle w:val="ConsPlusNormal"/>
            </w:pPr>
          </w:p>
        </w:tc>
        <w:tc>
          <w:tcPr>
            <w:tcW w:w="1571" w:type="dxa"/>
          </w:tcPr>
          <w:p w:rsidR="00B85E40" w:rsidRDefault="00B85E40">
            <w:pPr>
              <w:pStyle w:val="ConsPlusNormal"/>
            </w:pP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Устройство основания детской площадки из песка</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от 534 до 780</w:t>
            </w: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Устройство основания детской площадки из плитки</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от 3646 до 5469</w:t>
            </w:r>
          </w:p>
        </w:tc>
      </w:tr>
      <w:tr w:rsidR="00B85E40">
        <w:tc>
          <w:tcPr>
            <w:tcW w:w="967" w:type="dxa"/>
          </w:tcPr>
          <w:p w:rsidR="00B85E40" w:rsidRDefault="00B85E40">
            <w:pPr>
              <w:pStyle w:val="ConsPlusNormal"/>
            </w:pPr>
          </w:p>
        </w:tc>
        <w:tc>
          <w:tcPr>
            <w:tcW w:w="5159" w:type="dxa"/>
          </w:tcPr>
          <w:p w:rsidR="00B85E40" w:rsidRDefault="00B85E40">
            <w:pPr>
              <w:pStyle w:val="ConsPlusNormal"/>
              <w:jc w:val="both"/>
            </w:pPr>
            <w:r>
              <w:t>Устройство основания детской площадки из резиновой крошки</w:t>
            </w:r>
          </w:p>
        </w:tc>
        <w:tc>
          <w:tcPr>
            <w:tcW w:w="1361" w:type="dxa"/>
          </w:tcPr>
          <w:p w:rsidR="00B85E40" w:rsidRDefault="00B85E40">
            <w:pPr>
              <w:pStyle w:val="ConsPlusNormal"/>
              <w:jc w:val="center"/>
            </w:pPr>
            <w:r>
              <w:t>1 м2</w:t>
            </w:r>
          </w:p>
        </w:tc>
        <w:tc>
          <w:tcPr>
            <w:tcW w:w="1571" w:type="dxa"/>
          </w:tcPr>
          <w:p w:rsidR="00B85E40" w:rsidRDefault="00B85E40">
            <w:pPr>
              <w:pStyle w:val="ConsPlusNormal"/>
              <w:jc w:val="center"/>
            </w:pPr>
            <w:r>
              <w:t>от 3400 до 5103</w:t>
            </w:r>
          </w:p>
        </w:tc>
      </w:tr>
      <w:tr w:rsidR="00B85E40">
        <w:tc>
          <w:tcPr>
            <w:tcW w:w="967" w:type="dxa"/>
          </w:tcPr>
          <w:p w:rsidR="00B85E40" w:rsidRDefault="00B85E40">
            <w:pPr>
              <w:pStyle w:val="ConsPlusNormal"/>
              <w:jc w:val="center"/>
            </w:pPr>
            <w:r>
              <w:t>11</w:t>
            </w:r>
          </w:p>
        </w:tc>
        <w:tc>
          <w:tcPr>
            <w:tcW w:w="5159" w:type="dxa"/>
          </w:tcPr>
          <w:p w:rsidR="00B85E40" w:rsidRDefault="00B85E40">
            <w:pPr>
              <w:pStyle w:val="ConsPlusNormal"/>
              <w:jc w:val="both"/>
            </w:pPr>
            <w:r>
              <w:t>Игровой городок с широкой двойной горкой и качелями</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250000 до 400000</w:t>
            </w:r>
          </w:p>
        </w:tc>
      </w:tr>
      <w:tr w:rsidR="00B85E40">
        <w:tc>
          <w:tcPr>
            <w:tcW w:w="967" w:type="dxa"/>
          </w:tcPr>
          <w:p w:rsidR="00B85E40" w:rsidRDefault="00B85E40">
            <w:pPr>
              <w:pStyle w:val="ConsPlusNormal"/>
              <w:jc w:val="center"/>
            </w:pPr>
            <w:r>
              <w:t>12</w:t>
            </w:r>
          </w:p>
        </w:tc>
        <w:tc>
          <w:tcPr>
            <w:tcW w:w="5159" w:type="dxa"/>
          </w:tcPr>
          <w:p w:rsidR="00B85E40" w:rsidRDefault="00B85E40">
            <w:pPr>
              <w:pStyle w:val="ConsPlusNormal"/>
              <w:jc w:val="both"/>
            </w:pPr>
            <w:r>
              <w:t>Карусель</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75000 до 120000</w:t>
            </w:r>
          </w:p>
        </w:tc>
      </w:tr>
      <w:tr w:rsidR="00B85E40">
        <w:tc>
          <w:tcPr>
            <w:tcW w:w="967" w:type="dxa"/>
          </w:tcPr>
          <w:p w:rsidR="00B85E40" w:rsidRDefault="00B85E40">
            <w:pPr>
              <w:pStyle w:val="ConsPlusNormal"/>
              <w:jc w:val="center"/>
            </w:pPr>
            <w:r>
              <w:t>13</w:t>
            </w:r>
          </w:p>
        </w:tc>
        <w:tc>
          <w:tcPr>
            <w:tcW w:w="5159" w:type="dxa"/>
          </w:tcPr>
          <w:p w:rsidR="00B85E40" w:rsidRDefault="00B85E40">
            <w:pPr>
              <w:pStyle w:val="ConsPlusNormal"/>
              <w:jc w:val="both"/>
            </w:pPr>
            <w:r>
              <w:t>Качалка-балансир</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30000 до 50000</w:t>
            </w:r>
          </w:p>
        </w:tc>
      </w:tr>
      <w:tr w:rsidR="00B85E40">
        <w:tc>
          <w:tcPr>
            <w:tcW w:w="967" w:type="dxa"/>
          </w:tcPr>
          <w:p w:rsidR="00B85E40" w:rsidRDefault="00B85E40">
            <w:pPr>
              <w:pStyle w:val="ConsPlusNormal"/>
              <w:jc w:val="center"/>
            </w:pPr>
            <w:r>
              <w:t>14</w:t>
            </w:r>
          </w:p>
        </w:tc>
        <w:tc>
          <w:tcPr>
            <w:tcW w:w="5159" w:type="dxa"/>
          </w:tcPr>
          <w:p w:rsidR="00B85E40" w:rsidRDefault="00B85E40">
            <w:pPr>
              <w:pStyle w:val="ConsPlusNormal"/>
              <w:jc w:val="both"/>
            </w:pPr>
            <w:r>
              <w:t>Двойные качели маятниковые на металлических стойках с зашитыми боковинами</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65000 до 862000</w:t>
            </w:r>
          </w:p>
        </w:tc>
      </w:tr>
      <w:tr w:rsidR="00B85E40">
        <w:tc>
          <w:tcPr>
            <w:tcW w:w="967" w:type="dxa"/>
          </w:tcPr>
          <w:p w:rsidR="00B85E40" w:rsidRDefault="00B85E40">
            <w:pPr>
              <w:pStyle w:val="ConsPlusNormal"/>
              <w:jc w:val="center"/>
            </w:pPr>
            <w:r>
              <w:t>15</w:t>
            </w:r>
          </w:p>
        </w:tc>
        <w:tc>
          <w:tcPr>
            <w:tcW w:w="5159" w:type="dxa"/>
          </w:tcPr>
          <w:p w:rsidR="00B85E40" w:rsidRDefault="00B85E40">
            <w:pPr>
              <w:pStyle w:val="ConsPlusNormal"/>
              <w:jc w:val="both"/>
            </w:pPr>
            <w:r>
              <w:t>Качалка на пружинах</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35000 до 78000</w:t>
            </w:r>
          </w:p>
        </w:tc>
      </w:tr>
      <w:tr w:rsidR="00B85E40">
        <w:tc>
          <w:tcPr>
            <w:tcW w:w="967" w:type="dxa"/>
          </w:tcPr>
          <w:p w:rsidR="00B85E40" w:rsidRDefault="00B85E40">
            <w:pPr>
              <w:pStyle w:val="ConsPlusNormal"/>
              <w:jc w:val="center"/>
            </w:pPr>
            <w:r>
              <w:t>16</w:t>
            </w:r>
          </w:p>
        </w:tc>
        <w:tc>
          <w:tcPr>
            <w:tcW w:w="5159" w:type="dxa"/>
          </w:tcPr>
          <w:p w:rsidR="00B85E40" w:rsidRDefault="00B85E40">
            <w:pPr>
              <w:pStyle w:val="ConsPlusNormal"/>
              <w:jc w:val="both"/>
            </w:pPr>
            <w:r>
              <w:t>Песочный дворик</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30000 до 50000</w:t>
            </w:r>
          </w:p>
        </w:tc>
      </w:tr>
      <w:tr w:rsidR="00B85E40">
        <w:tc>
          <w:tcPr>
            <w:tcW w:w="967" w:type="dxa"/>
          </w:tcPr>
          <w:p w:rsidR="00B85E40" w:rsidRDefault="00B85E40">
            <w:pPr>
              <w:pStyle w:val="ConsPlusNormal"/>
              <w:jc w:val="center"/>
            </w:pPr>
            <w:r>
              <w:t>17</w:t>
            </w:r>
          </w:p>
        </w:tc>
        <w:tc>
          <w:tcPr>
            <w:tcW w:w="5159" w:type="dxa"/>
          </w:tcPr>
          <w:p w:rsidR="00B85E40" w:rsidRDefault="00B85E40">
            <w:pPr>
              <w:pStyle w:val="ConsPlusNormal"/>
              <w:jc w:val="both"/>
            </w:pPr>
            <w:r>
              <w:t>Панно-головоломка</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27350,00 до 41000</w:t>
            </w:r>
          </w:p>
        </w:tc>
      </w:tr>
      <w:tr w:rsidR="00B85E40">
        <w:tc>
          <w:tcPr>
            <w:tcW w:w="967" w:type="dxa"/>
          </w:tcPr>
          <w:p w:rsidR="00B85E40" w:rsidRDefault="00B85E40">
            <w:pPr>
              <w:pStyle w:val="ConsPlusNormal"/>
              <w:jc w:val="center"/>
            </w:pPr>
            <w:r>
              <w:t>18</w:t>
            </w:r>
          </w:p>
        </w:tc>
        <w:tc>
          <w:tcPr>
            <w:tcW w:w="5159" w:type="dxa"/>
          </w:tcPr>
          <w:p w:rsidR="00B85E40" w:rsidRDefault="00B85E40">
            <w:pPr>
              <w:pStyle w:val="ConsPlusNormal"/>
              <w:jc w:val="both"/>
            </w:pPr>
            <w:r>
              <w:t>Комплекс спортивный для воркаута</w:t>
            </w:r>
          </w:p>
        </w:tc>
        <w:tc>
          <w:tcPr>
            <w:tcW w:w="1361" w:type="dxa"/>
          </w:tcPr>
          <w:p w:rsidR="00B85E40" w:rsidRDefault="00B85E40">
            <w:pPr>
              <w:pStyle w:val="ConsPlusNormal"/>
              <w:jc w:val="center"/>
            </w:pPr>
            <w:r>
              <w:t>1 шт.</w:t>
            </w:r>
          </w:p>
        </w:tc>
        <w:tc>
          <w:tcPr>
            <w:tcW w:w="1571" w:type="dxa"/>
          </w:tcPr>
          <w:p w:rsidR="00B85E40" w:rsidRDefault="00B85E40">
            <w:pPr>
              <w:pStyle w:val="ConsPlusNormal"/>
              <w:jc w:val="center"/>
            </w:pPr>
            <w:r>
              <w:t>от 120000 до 160000</w:t>
            </w:r>
          </w:p>
        </w:tc>
      </w:tr>
    </w:tbl>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7</w:t>
      </w:r>
    </w:p>
    <w:p w:rsidR="00B85E40" w:rsidRDefault="00B85E40">
      <w:pPr>
        <w:pStyle w:val="ConsPlusNormal"/>
        <w:jc w:val="right"/>
      </w:pPr>
      <w:r>
        <w:t>к муниципальной программе</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bookmarkStart w:id="16" w:name="P1709"/>
      <w:bookmarkEnd w:id="16"/>
      <w:r>
        <w:t>Порядок</w:t>
      </w:r>
    </w:p>
    <w:p w:rsidR="00B85E40" w:rsidRDefault="00B85E40">
      <w:pPr>
        <w:pStyle w:val="ConsPlusTitle"/>
        <w:jc w:val="center"/>
      </w:pPr>
      <w:r>
        <w:t>аккумулирования и расходования средств заинтересованных лиц,</w:t>
      </w:r>
    </w:p>
    <w:p w:rsidR="00B85E40" w:rsidRDefault="00B85E40">
      <w:pPr>
        <w:pStyle w:val="ConsPlusTitle"/>
        <w:jc w:val="center"/>
      </w:pPr>
      <w:r>
        <w:t>направляемых на выполнение дополнительного перечня работ</w:t>
      </w:r>
    </w:p>
    <w:p w:rsidR="00B85E40" w:rsidRDefault="00B85E40">
      <w:pPr>
        <w:pStyle w:val="ConsPlusTitle"/>
        <w:jc w:val="center"/>
      </w:pPr>
      <w:r>
        <w:t>по благоустройству дворовых территорий, организация</w:t>
      </w:r>
    </w:p>
    <w:p w:rsidR="00B85E40" w:rsidRDefault="00B85E40">
      <w:pPr>
        <w:pStyle w:val="ConsPlusTitle"/>
        <w:jc w:val="center"/>
      </w:pPr>
      <w:r>
        <w:t>финансового и трудового участия</w:t>
      </w:r>
    </w:p>
    <w:p w:rsidR="00B85E40" w:rsidRDefault="00B85E40">
      <w:pPr>
        <w:pStyle w:val="ConsPlusNormal"/>
        <w:jc w:val="both"/>
      </w:pPr>
    </w:p>
    <w:p w:rsidR="00B85E40" w:rsidRDefault="00B85E40">
      <w:pPr>
        <w:pStyle w:val="ConsPlusTitle"/>
        <w:jc w:val="center"/>
        <w:outlineLvl w:val="2"/>
      </w:pPr>
      <w:r>
        <w:t>1. ОБЩИЕ ПОЛОЖЕНИЯ</w:t>
      </w:r>
    </w:p>
    <w:p w:rsidR="00B85E40" w:rsidRDefault="00B85E40">
      <w:pPr>
        <w:pStyle w:val="ConsPlusNormal"/>
        <w:jc w:val="both"/>
      </w:pPr>
    </w:p>
    <w:p w:rsidR="00B85E40" w:rsidRDefault="00B85E40">
      <w:pPr>
        <w:pStyle w:val="ConsPlusNormal"/>
        <w:ind w:firstLine="540"/>
        <w:jc w:val="both"/>
      </w:pPr>
      <w:r>
        <w:t xml:space="preserve">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w:t>
      </w:r>
      <w:r>
        <w:lastRenderedPageBreak/>
        <w:t>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муниципальной программы "Формирование современной городской среды муниципального образования "Город Псков" (далее - муниципальная программа).</w:t>
      </w:r>
    </w:p>
    <w:p w:rsidR="00B85E40" w:rsidRDefault="00B85E40">
      <w:pPr>
        <w:pStyle w:val="ConsPlusNormal"/>
        <w:spacing w:before="22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85E40" w:rsidRDefault="00B85E40">
      <w:pPr>
        <w:pStyle w:val="ConsPlusNormal"/>
        <w:spacing w:before="220"/>
        <w:ind w:firstLine="540"/>
        <w:jc w:val="both"/>
      </w:pPr>
      <w:bookmarkStart w:id="17" w:name="P1719"/>
      <w:bookmarkEnd w:id="17"/>
      <w:r>
        <w:t xml:space="preserve">3. Дополнительный </w:t>
      </w:r>
      <w:hyperlink w:anchor="P1476">
        <w:r>
          <w:rPr>
            <w:color w:val="0000FF"/>
          </w:rPr>
          <w:t>перечень</w:t>
        </w:r>
      </w:hyperlink>
      <w:r>
        <w:t xml:space="preserve"> работ по благоустройству дворовых территорий (приложение 5 к программе).</w:t>
      </w:r>
    </w:p>
    <w:p w:rsidR="00B85E40" w:rsidRDefault="00B85E40">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B85E40" w:rsidRDefault="00B85E40">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B85E40" w:rsidRDefault="00B85E40">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B85E40" w:rsidRDefault="00B85E40">
      <w:pPr>
        <w:pStyle w:val="ConsPlusNormal"/>
        <w:spacing w:before="220"/>
        <w:ind w:firstLine="540"/>
        <w:jc w:val="both"/>
      </w:pPr>
      <w:r>
        <w:t>- предоставление строительных материалов, техники;</w:t>
      </w:r>
    </w:p>
    <w:p w:rsidR="00B85E40" w:rsidRDefault="00B85E40">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B85E40" w:rsidRDefault="00B85E40">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97">
        <w:r>
          <w:rPr>
            <w:color w:val="0000FF"/>
          </w:rPr>
          <w:t>статьями 44</w:t>
        </w:r>
      </w:hyperlink>
      <w:r>
        <w:t xml:space="preserve"> - </w:t>
      </w:r>
      <w:hyperlink r:id="rId198">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B85E40" w:rsidRDefault="00B85E40">
      <w:pPr>
        <w:pStyle w:val="ConsPlusNormal"/>
        <w:jc w:val="both"/>
      </w:pPr>
    </w:p>
    <w:p w:rsidR="00B85E40" w:rsidRDefault="00B85E40">
      <w:pPr>
        <w:pStyle w:val="ConsPlusTitle"/>
        <w:jc w:val="center"/>
        <w:outlineLvl w:val="2"/>
      </w:pPr>
      <w:r>
        <w:t>2. ОРГАНИЗАЦИЯ ФИНАНСОВОГО И ТРУДОВОГО</w:t>
      </w:r>
    </w:p>
    <w:p w:rsidR="00B85E40" w:rsidRDefault="00B85E40">
      <w:pPr>
        <w:pStyle w:val="ConsPlusTitle"/>
        <w:jc w:val="center"/>
      </w:pPr>
      <w:r>
        <w:t>УЧАСТИЯ ЗАИНТЕРЕСОВАННЫХ ЛИЦ</w:t>
      </w:r>
    </w:p>
    <w:p w:rsidR="00B85E40" w:rsidRDefault="00B85E40">
      <w:pPr>
        <w:pStyle w:val="ConsPlusNormal"/>
        <w:jc w:val="both"/>
      </w:pPr>
    </w:p>
    <w:p w:rsidR="00B85E40" w:rsidRDefault="00B85E40">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B85E40" w:rsidRDefault="00B85E40">
      <w:pPr>
        <w:pStyle w:val="ConsPlusNormal"/>
        <w:spacing w:before="22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B85E40" w:rsidRDefault="00B85E40">
      <w:pPr>
        <w:pStyle w:val="ConsPlusNormal"/>
        <w:spacing w:before="220"/>
        <w:ind w:firstLine="540"/>
        <w:jc w:val="both"/>
      </w:pPr>
      <w:r>
        <w:lastRenderedPageBreak/>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B85E40" w:rsidRDefault="00B85E40">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B85E40" w:rsidRDefault="00B85E40">
      <w:pPr>
        <w:pStyle w:val="ConsPlusNormal"/>
        <w:jc w:val="both"/>
      </w:pPr>
    </w:p>
    <w:p w:rsidR="00B85E40" w:rsidRDefault="00B85E40">
      <w:pPr>
        <w:pStyle w:val="ConsPlusTitle"/>
        <w:jc w:val="center"/>
        <w:outlineLvl w:val="2"/>
      </w:pPr>
      <w:r>
        <w:t>3. ОРГАНИЗАЦИЯ АККУМУЛИРОВАНИЯ И КОНТРОЛЯ</w:t>
      </w:r>
    </w:p>
    <w:p w:rsidR="00B85E40" w:rsidRDefault="00B85E40">
      <w:pPr>
        <w:pStyle w:val="ConsPlusTitle"/>
        <w:jc w:val="center"/>
      </w:pPr>
      <w:r>
        <w:t>РАСХОДОВАНИЯ СРЕДСТВ ЗАИНТЕРЕСОВАННЫХ ЛИЦ</w:t>
      </w:r>
    </w:p>
    <w:p w:rsidR="00B85E40" w:rsidRDefault="00B85E40">
      <w:pPr>
        <w:pStyle w:val="ConsPlusNormal"/>
        <w:jc w:val="both"/>
      </w:pPr>
    </w:p>
    <w:p w:rsidR="00B85E40" w:rsidRDefault="00B85E40">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B85E40" w:rsidRDefault="00B85E40">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B85E40" w:rsidRDefault="00B85E40">
      <w:pPr>
        <w:pStyle w:val="ConsPlusNormal"/>
        <w:spacing w:before="220"/>
        <w:ind w:firstLine="540"/>
        <w:jc w:val="both"/>
      </w:pPr>
      <w:r>
        <w:t xml:space="preserve">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w:t>
      </w:r>
      <w:hyperlink w:anchor="P1719">
        <w:r>
          <w:rPr>
            <w:color w:val="0000FF"/>
          </w:rPr>
          <w:t>п. 3</w:t>
        </w:r>
      </w:hyperlink>
      <w:r>
        <w:t xml:space="preserve"> данного Порядка.</w:t>
      </w:r>
    </w:p>
    <w:p w:rsidR="00B85E40" w:rsidRDefault="00B85E40">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B85E40" w:rsidRDefault="00B85E40">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B85E40" w:rsidRDefault="00B85E40">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B85E40" w:rsidRDefault="00B85E40">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B85E40" w:rsidRDefault="00B85E40">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199">
        <w:r>
          <w:rPr>
            <w:color w:val="0000FF"/>
          </w:rPr>
          <w:t>пп. 2 п. 2 ст. 65</w:t>
        </w:r>
      </w:hyperlink>
      <w:r>
        <w:t xml:space="preserve"> ЖК РФ) в доле, соответствующей доле жилой площади таких помещений в общей жилой площади многоквартирного дома.</w:t>
      </w:r>
    </w:p>
    <w:p w:rsidR="00B85E40" w:rsidRDefault="00B85E40">
      <w:pPr>
        <w:pStyle w:val="ConsPlusNormal"/>
        <w:spacing w:before="220"/>
        <w:ind w:firstLine="540"/>
        <w:jc w:val="both"/>
      </w:pPr>
      <w:r>
        <w:t xml:space="preserve">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w:t>
      </w:r>
      <w:r>
        <w:lastRenderedPageBreak/>
        <w:t>благоустройству дворовых территорий в соответствии со сметным расчетом на благоустройство дворовых территорий.</w:t>
      </w:r>
    </w:p>
    <w:p w:rsidR="00B85E40" w:rsidRDefault="00B85E40">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85E40" w:rsidRDefault="00B85E40">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B85E40" w:rsidRDefault="00B85E40">
      <w:pPr>
        <w:pStyle w:val="ConsPlusNormal"/>
        <w:jc w:val="both"/>
      </w:pPr>
    </w:p>
    <w:p w:rsidR="00B85E40" w:rsidRDefault="00B85E40">
      <w:pPr>
        <w:pStyle w:val="ConsPlusTitle"/>
        <w:jc w:val="center"/>
        <w:outlineLvl w:val="2"/>
      </w:pPr>
      <w:r>
        <w:t>4. УСЛОВИЯ ВОЗВРАТА АККУМУЛИРОВАННЫХ</w:t>
      </w:r>
    </w:p>
    <w:p w:rsidR="00B85E40" w:rsidRDefault="00B85E40">
      <w:pPr>
        <w:pStyle w:val="ConsPlusTitle"/>
        <w:jc w:val="center"/>
      </w:pPr>
      <w:r>
        <w:t>ДЕНЕЖНЫХ СРЕДСТВ ЗАИНТЕРЕСОВАННЫМ ЛИЦАМ</w:t>
      </w:r>
    </w:p>
    <w:p w:rsidR="00B85E40" w:rsidRDefault="00B85E40">
      <w:pPr>
        <w:pStyle w:val="ConsPlusNormal"/>
        <w:jc w:val="both"/>
      </w:pPr>
    </w:p>
    <w:p w:rsidR="00B85E40" w:rsidRDefault="00B85E40">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B85E40" w:rsidRDefault="00B85E40">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B85E40" w:rsidRDefault="00B85E40">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B85E40" w:rsidRDefault="00B85E40">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B85E40" w:rsidRDefault="00B85E40">
      <w:pPr>
        <w:pStyle w:val="ConsPlusNormal"/>
        <w:spacing w:before="220"/>
        <w:ind w:firstLine="540"/>
        <w:jc w:val="both"/>
      </w:pPr>
      <w:r>
        <w:t>- непредставления заинтересованными лицами доступа к проведению работ по благоустройству дворовой территории;</w:t>
      </w:r>
    </w:p>
    <w:p w:rsidR="00B85E40" w:rsidRDefault="00B85E40">
      <w:pPr>
        <w:pStyle w:val="ConsPlusNormal"/>
        <w:spacing w:before="220"/>
        <w:ind w:firstLine="540"/>
        <w:jc w:val="both"/>
      </w:pPr>
      <w:r>
        <w:t>- возникновения обстоятельств непреодолимой силы;</w:t>
      </w:r>
    </w:p>
    <w:p w:rsidR="00B85E40" w:rsidRDefault="00B85E40">
      <w:pPr>
        <w:pStyle w:val="ConsPlusNormal"/>
        <w:spacing w:before="220"/>
        <w:ind w:firstLine="540"/>
        <w:jc w:val="both"/>
      </w:pPr>
      <w:r>
        <w:t>- возникновения иных случаев, предусмотренных действующим законодательством.</w:t>
      </w:r>
    </w:p>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both"/>
      </w:pPr>
    </w:p>
    <w:p w:rsidR="00B85E40" w:rsidRDefault="00B85E40">
      <w:pPr>
        <w:pStyle w:val="ConsPlusNormal"/>
        <w:jc w:val="right"/>
        <w:outlineLvl w:val="1"/>
      </w:pPr>
      <w:r>
        <w:t>Приложение 8</w:t>
      </w:r>
    </w:p>
    <w:p w:rsidR="00B85E40" w:rsidRDefault="00B85E40">
      <w:pPr>
        <w:pStyle w:val="ConsPlusNormal"/>
        <w:jc w:val="right"/>
      </w:pPr>
      <w:r>
        <w:t>к муниципальной программе</w:t>
      </w:r>
    </w:p>
    <w:p w:rsidR="00B85E40" w:rsidRDefault="00B85E40">
      <w:pPr>
        <w:pStyle w:val="ConsPlusNormal"/>
        <w:jc w:val="right"/>
      </w:pPr>
      <w:r>
        <w:t>"Формирование современной городской среды</w:t>
      </w:r>
    </w:p>
    <w:p w:rsidR="00B85E40" w:rsidRDefault="00B85E40">
      <w:pPr>
        <w:pStyle w:val="ConsPlusNormal"/>
        <w:jc w:val="right"/>
      </w:pPr>
      <w:r>
        <w:t>муниципального образования "Город Псков"</w:t>
      </w:r>
    </w:p>
    <w:p w:rsidR="00B85E40" w:rsidRDefault="00B85E40">
      <w:pPr>
        <w:pStyle w:val="ConsPlusNormal"/>
        <w:jc w:val="both"/>
      </w:pPr>
    </w:p>
    <w:p w:rsidR="00B85E40" w:rsidRDefault="00B85E40">
      <w:pPr>
        <w:pStyle w:val="ConsPlusTitle"/>
        <w:jc w:val="center"/>
      </w:pPr>
      <w:r>
        <w:t>ПОЛОЖЕНИЕ</w:t>
      </w:r>
    </w:p>
    <w:p w:rsidR="00B85E40" w:rsidRDefault="00B85E40">
      <w:pPr>
        <w:pStyle w:val="ConsPlusTitle"/>
        <w:jc w:val="center"/>
      </w:pPr>
      <w:r>
        <w:t>о порядке информирования населения города Пскова о ходе</w:t>
      </w:r>
    </w:p>
    <w:p w:rsidR="00B85E40" w:rsidRDefault="00B85E40">
      <w:pPr>
        <w:pStyle w:val="ConsPlusTitle"/>
        <w:jc w:val="center"/>
      </w:pPr>
      <w:r>
        <w:t>выполнения муниципальной программы "Формирование современной</w:t>
      </w:r>
    </w:p>
    <w:p w:rsidR="00B85E40" w:rsidRDefault="00B85E40">
      <w:pPr>
        <w:pStyle w:val="ConsPlusTitle"/>
        <w:jc w:val="center"/>
      </w:pPr>
      <w:r>
        <w:t>городской среды муниципального образования "Город Псков",</w:t>
      </w:r>
    </w:p>
    <w:p w:rsidR="00B85E40" w:rsidRDefault="00B85E40">
      <w:pPr>
        <w:pStyle w:val="ConsPlusTitle"/>
        <w:jc w:val="center"/>
      </w:pPr>
      <w:r>
        <w:t>в том числе о ходе реализации конкретных мероприятий</w:t>
      </w:r>
    </w:p>
    <w:p w:rsidR="00B85E40" w:rsidRDefault="00B85E40">
      <w:pPr>
        <w:pStyle w:val="ConsPlusTitle"/>
        <w:jc w:val="center"/>
      </w:pPr>
      <w:r>
        <w:t>по благоустройству общественных территорий</w:t>
      </w:r>
    </w:p>
    <w:p w:rsidR="00B85E40" w:rsidRDefault="00B85E40">
      <w:pPr>
        <w:pStyle w:val="ConsPlusTitle"/>
        <w:jc w:val="center"/>
      </w:pPr>
      <w:r>
        <w:t>и дворовых территорий</w:t>
      </w:r>
    </w:p>
    <w:p w:rsidR="00B85E40" w:rsidRDefault="00B85E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E40" w:rsidRDefault="00B85E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E40" w:rsidRDefault="00B85E40">
            <w:pPr>
              <w:pStyle w:val="ConsPlusNormal"/>
              <w:jc w:val="center"/>
            </w:pPr>
            <w:r>
              <w:rPr>
                <w:color w:val="392C69"/>
              </w:rPr>
              <w:t>Список изменяющих документов</w:t>
            </w:r>
          </w:p>
          <w:p w:rsidR="00B85E40" w:rsidRDefault="00B85E40">
            <w:pPr>
              <w:pStyle w:val="ConsPlusNormal"/>
              <w:jc w:val="center"/>
            </w:pPr>
            <w:r>
              <w:rPr>
                <w:color w:val="392C69"/>
              </w:rPr>
              <w:t xml:space="preserve">(введено </w:t>
            </w:r>
            <w:hyperlink r:id="rId200">
              <w:r>
                <w:rPr>
                  <w:color w:val="0000FF"/>
                </w:rPr>
                <w:t>постановлением</w:t>
              </w:r>
            </w:hyperlink>
            <w:r>
              <w:rPr>
                <w:color w:val="392C69"/>
              </w:rPr>
              <w:t xml:space="preserve"> Администрации города Пскова</w:t>
            </w:r>
          </w:p>
          <w:p w:rsidR="00B85E40" w:rsidRDefault="00B85E40">
            <w:pPr>
              <w:pStyle w:val="ConsPlusNormal"/>
              <w:jc w:val="center"/>
            </w:pPr>
            <w:r>
              <w:rPr>
                <w:color w:val="392C69"/>
              </w:rPr>
              <w:lastRenderedPageBreak/>
              <w:t>от 05.07.2023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B85E40" w:rsidRDefault="00B85E40">
            <w:pPr>
              <w:pStyle w:val="ConsPlusNormal"/>
            </w:pPr>
          </w:p>
        </w:tc>
      </w:tr>
    </w:tbl>
    <w:p w:rsidR="00B85E40" w:rsidRDefault="00B85E40">
      <w:pPr>
        <w:pStyle w:val="ConsPlusNormal"/>
        <w:jc w:val="both"/>
      </w:pPr>
    </w:p>
    <w:p w:rsidR="00B85E40" w:rsidRDefault="00B85E40">
      <w:pPr>
        <w:pStyle w:val="ConsPlusNormal"/>
        <w:ind w:firstLine="540"/>
        <w:jc w:val="both"/>
      </w:pPr>
      <w:r>
        <w:t>1. Настоящее Положение определяет порядок информирования населения г. Пскова о ходе выполнения муниципальной программы "Формирование современной городской среды муниципального образования "Город Псков" (далее - Программа), в том числе о ходе реализации конкретных мероприятий по благоустройству общественных территорий и дворовых территорий.</w:t>
      </w:r>
    </w:p>
    <w:p w:rsidR="00B85E40" w:rsidRDefault="00B85E40">
      <w:pPr>
        <w:pStyle w:val="ConsPlusNormal"/>
        <w:spacing w:before="220"/>
        <w:ind w:firstLine="540"/>
        <w:jc w:val="both"/>
      </w:pPr>
      <w:r>
        <w:t>2. Информирование населения г. Пскова о ходе выполнения Программы, в том числе о ходе реализации конкретных мероприятий по благоустройству общественных территорий и дворовых территорий, осуществляет Управление городского хозяйства Администрации города Пскова при участии Отдела по работе со средствами массовой информации и Комитета информационных технологий Администрации города Пскова.</w:t>
      </w:r>
    </w:p>
    <w:p w:rsidR="00B85E40" w:rsidRDefault="00B85E40">
      <w:pPr>
        <w:pStyle w:val="ConsPlusNormal"/>
        <w:spacing w:before="220"/>
        <w:ind w:firstLine="540"/>
        <w:jc w:val="both"/>
      </w:pPr>
      <w:r>
        <w:t>3. Информирование населения г. Пскова о ходе выполнения Программы, в том числе о ходе реализации конкретных мероприятий по благоустройству общественных территорий и дворовых территорий, осуществляется путем:</w:t>
      </w:r>
    </w:p>
    <w:p w:rsidR="00B85E40" w:rsidRDefault="00B85E40">
      <w:pPr>
        <w:pStyle w:val="ConsPlusNormal"/>
        <w:spacing w:before="220"/>
        <w:ind w:firstLine="540"/>
        <w:jc w:val="both"/>
      </w:pPr>
      <w:r>
        <w:t>1) размещения не реже одного раза в месяц в информационно-телекоммуникационной сети "Интернет" в социальных сетях новостей о реализации мероприятий Программы в г. Пскове, а также, по мере необходимости - комментариев и разъяснений по обращениям граждан в сфере благоустройства дворовых и общественных территорий;</w:t>
      </w:r>
    </w:p>
    <w:p w:rsidR="00B85E40" w:rsidRDefault="00B85E40">
      <w:pPr>
        <w:pStyle w:val="ConsPlusNormal"/>
        <w:spacing w:before="220"/>
        <w:ind w:firstLine="540"/>
        <w:jc w:val="both"/>
      </w:pPr>
      <w:r>
        <w:t>2) размещения и своевременной актуализации на официальном сайте Администрации города Пскова в информационно-телекоммуникационной сети "Интернет" в разделе "Формирование современной городской среды" (http://pskovadmin.ru/authorities/gor.sreda) информации:</w:t>
      </w:r>
    </w:p>
    <w:p w:rsidR="00B85E40" w:rsidRDefault="00B85E40">
      <w:pPr>
        <w:pStyle w:val="ConsPlusNormal"/>
        <w:spacing w:before="220"/>
        <w:ind w:firstLine="540"/>
        <w:jc w:val="both"/>
      </w:pPr>
      <w:r>
        <w:t>а) об изменениях, вносимых в государственную программу Псковской области, муниципальную Программу г. Пскова, в принятые в соответствии с Программой г. Пскова нормативные правовые акты;</w:t>
      </w:r>
    </w:p>
    <w:p w:rsidR="00B85E40" w:rsidRDefault="00B85E40">
      <w:pPr>
        <w:pStyle w:val="ConsPlusNormal"/>
        <w:spacing w:before="220"/>
        <w:ind w:firstLine="540"/>
        <w:jc w:val="both"/>
      </w:pPr>
      <w:r>
        <w:t>б) о результатах заседаний общественной комиссии по контролю за реализацией Программы (протоколы заседаний);</w:t>
      </w:r>
    </w:p>
    <w:p w:rsidR="00B85E40" w:rsidRDefault="00B85E40">
      <w:pPr>
        <w:pStyle w:val="ConsPlusNormal"/>
        <w:spacing w:before="220"/>
        <w:ind w:firstLine="540"/>
        <w:jc w:val="both"/>
      </w:pPr>
      <w:r>
        <w:t>в) адресные перечни общественных и дворовых территорий, заявки на которые поданы;</w:t>
      </w:r>
    </w:p>
    <w:p w:rsidR="00B85E40" w:rsidRDefault="00B85E40">
      <w:pPr>
        <w:pStyle w:val="ConsPlusNormal"/>
        <w:spacing w:before="220"/>
        <w:ind w:firstLine="540"/>
        <w:jc w:val="both"/>
      </w:pPr>
      <w:r>
        <w:t>г) иную информацию о проводимых мероприятиях, в т.ч. информацию о проводимых опросах и голосованиях, о сроках и условиях приема заявок на участие в отборе для включения в Программу и т.п.</w:t>
      </w:r>
    </w:p>
    <w:p w:rsidR="00B85E40" w:rsidRDefault="00B85E40">
      <w:pPr>
        <w:pStyle w:val="ConsPlusNormal"/>
        <w:jc w:val="both"/>
      </w:pPr>
    </w:p>
    <w:p w:rsidR="00B85E40" w:rsidRDefault="00B85E40">
      <w:pPr>
        <w:pStyle w:val="ConsPlusNormal"/>
        <w:jc w:val="right"/>
      </w:pPr>
      <w:r>
        <w:t>Глава Администрации города Пскова</w:t>
      </w:r>
    </w:p>
    <w:p w:rsidR="00B85E40" w:rsidRDefault="00B85E40">
      <w:pPr>
        <w:pStyle w:val="ConsPlusNormal"/>
        <w:jc w:val="right"/>
      </w:pPr>
      <w:r>
        <w:t>Б.А.ЕЛКИН</w:t>
      </w:r>
    </w:p>
    <w:p w:rsidR="00B85E40" w:rsidRDefault="00B85E40">
      <w:pPr>
        <w:pStyle w:val="ConsPlusNormal"/>
        <w:jc w:val="both"/>
      </w:pPr>
    </w:p>
    <w:p w:rsidR="00B85E40" w:rsidRDefault="00B85E40">
      <w:pPr>
        <w:pStyle w:val="ConsPlusNormal"/>
        <w:jc w:val="both"/>
      </w:pPr>
    </w:p>
    <w:p w:rsidR="00B85E40" w:rsidRDefault="00B85E40">
      <w:pPr>
        <w:pStyle w:val="ConsPlusNormal"/>
        <w:pBdr>
          <w:bottom w:val="single" w:sz="6" w:space="0" w:color="auto"/>
        </w:pBdr>
        <w:spacing w:before="100" w:after="100"/>
        <w:jc w:val="both"/>
        <w:rPr>
          <w:sz w:val="2"/>
          <w:szCs w:val="2"/>
        </w:rPr>
      </w:pPr>
    </w:p>
    <w:p w:rsidR="006607B2" w:rsidRDefault="006607B2">
      <w:bookmarkStart w:id="18" w:name="_GoBack"/>
      <w:bookmarkEnd w:id="18"/>
    </w:p>
    <w:sectPr w:rsidR="006607B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40"/>
    <w:rsid w:val="006607B2"/>
    <w:rsid w:val="00B8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A3A9D-1A02-4988-968A-4B0E2022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E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5E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5E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5E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5E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5E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5E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5E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6ED73B72570A5AE3F9144E12C758E5DEBDA4FEE8FAC38F71406A6E50F51699DC429C521A66CE481C7BDC891C10B9A3A1F18BB21F895789DA8FE1q5qBF" TargetMode="External"/><Relationship Id="rId21" Type="http://schemas.openxmlformats.org/officeDocument/2006/relationships/hyperlink" Target="consultantplus://offline/ref=016ED73B72570A5AE3F9144E12C758E5DEBDA4FEE6F5CF8E71406A6E50F51699DC429C401A3EC24A1866D9890946E8E5qFq7F" TargetMode="External"/><Relationship Id="rId42" Type="http://schemas.openxmlformats.org/officeDocument/2006/relationships/hyperlink" Target="consultantplus://offline/ref=016ED73B72570A5AE3F90A4304AB05EDDBB3FBF4E7F4CDDF2D1F313307FC1CCE9B0DC5105E6BCD4348299DDB1A46ECF9F4FB97B4018Bq5q3F" TargetMode="External"/><Relationship Id="rId63" Type="http://schemas.openxmlformats.org/officeDocument/2006/relationships/hyperlink" Target="consultantplus://offline/ref=016ED73B72570A5AE3F9144E12C758E5DEBDA4FEE8F6CE8B76406A6E50F51699DC429C521A66CE481C78D9891C10B9A3A1F18BB21F895789DA8FE1q5qBF" TargetMode="External"/><Relationship Id="rId84" Type="http://schemas.openxmlformats.org/officeDocument/2006/relationships/hyperlink" Target="consultantplus://offline/ref=016ED73B72570A5AE3F9144E12C758E5DEBDA4FEE8F5CF8C74406A6E50F51699DC429C521A66CE481C78DD891C10B9A3A1F18BB21F895789DA8FE1q5qBF" TargetMode="External"/><Relationship Id="rId138" Type="http://schemas.openxmlformats.org/officeDocument/2006/relationships/hyperlink" Target="consultantplus://offline/ref=016ED73B72570A5AE3F9144E12C758E5DEBDA4FEE8FAC38F71406A6E50F51699DC429C521A66CE481C7BD08E1C10B9A3A1F18BB21F895789DA8FE1q5qBF" TargetMode="External"/><Relationship Id="rId159" Type="http://schemas.openxmlformats.org/officeDocument/2006/relationships/hyperlink" Target="consultantplus://offline/ref=016ED73B72570A5AE3F9144E12C758E5DEBDA4FEE8FAC38F71406A6E50F51699DC429C521A66CE481C7CDB861C10B9A3A1F18BB21F895789DA8FE1q5qBF" TargetMode="External"/><Relationship Id="rId170" Type="http://schemas.openxmlformats.org/officeDocument/2006/relationships/hyperlink" Target="consultantplus://offline/ref=016ED73B72570A5AE3F9144E12C758E5DEBDA4FEE9F2CF8976406A6E50F51699DC429C521A66CE481C7BD18E1C10B9A3A1F18BB21F895789DA8FE1q5qBF" TargetMode="External"/><Relationship Id="rId191" Type="http://schemas.openxmlformats.org/officeDocument/2006/relationships/hyperlink" Target="consultantplus://offline/ref=016ED73B72570A5AE3F9144E12C758E5DEBDA4FEE9F0C08D72406A6E50F51699DC429C521A66CE481C7BD1871C10B9A3A1F18BB21F895789DA8FE1q5qBF" TargetMode="External"/><Relationship Id="rId107" Type="http://schemas.openxmlformats.org/officeDocument/2006/relationships/hyperlink" Target="consultantplus://offline/ref=016ED73B72570A5AE3F9144E12C758E5DEBDA4FEE8F4C38B70406A6E50F51699DC429C521A66CE481C78D88F1C10B9A3A1F18BB21F895789DA8FE1q5qBF" TargetMode="External"/><Relationship Id="rId11" Type="http://schemas.openxmlformats.org/officeDocument/2006/relationships/hyperlink" Target="consultantplus://offline/ref=016ED73B72570A5AE3F90A4304AB05EDDBB5F8F1E3F3CDDF2D1F313307FC1CCE9B0DC5105E68CD401D738DDF5311E5E5F0E289B11F8B5095qDqBF" TargetMode="External"/><Relationship Id="rId32" Type="http://schemas.openxmlformats.org/officeDocument/2006/relationships/hyperlink" Target="consultantplus://offline/ref=016ED73B72570A5AE3F9144E12C758E5DEBDA4FEE8F7C38C76406A6E50F51699DC429C401A3EC24A1866D9890946E8E5qFq7F" TargetMode="External"/><Relationship Id="rId53" Type="http://schemas.openxmlformats.org/officeDocument/2006/relationships/hyperlink" Target="consultantplus://offline/ref=016ED73B72570A5AE3F9144E12C758E5DEBDA4FEE9F0C08D72406A6E50F51699DC429C521A66CE481C78D9891C10B9A3A1F18BB21F895789DA8FE1q5qBF" TargetMode="External"/><Relationship Id="rId74" Type="http://schemas.openxmlformats.org/officeDocument/2006/relationships/hyperlink" Target="consultantplus://offline/ref=016ED73B72570A5AE3F90A4304AB05EDDDB7FCF1E5F3CDDF2D1F313307FC1CCE890D9D1C5C6FD1481B66DB8E15q4q7F" TargetMode="External"/><Relationship Id="rId128" Type="http://schemas.openxmlformats.org/officeDocument/2006/relationships/hyperlink" Target="consultantplus://offline/ref=016ED73B72570A5AE3F9144E12C758E5DEBDA4FEE9F2CF8976406A6E50F51699DC429C521A66CE481C7BDC8C1C10B9A3A1F18BB21F895789DA8FE1q5qBF" TargetMode="External"/><Relationship Id="rId149" Type="http://schemas.openxmlformats.org/officeDocument/2006/relationships/hyperlink" Target="consultantplus://offline/ref=016ED73B72570A5AE3F9144E12C758E5DEBDA4FEE9F1C38B71406A6E50F51699DC429C521A66CE491F7EDB8B1C10B9A3A1F18BB21F895789DA8FE1q5qBF" TargetMode="External"/><Relationship Id="rId5" Type="http://schemas.openxmlformats.org/officeDocument/2006/relationships/hyperlink" Target="consultantplus://offline/ref=016ED73B72570A5AE3F9144E12C758E5DEBDA4FEE8F6CE8B76406A6E50F51699DC429C521A66CE481C78D98B1C10B9A3A1F18BB21F895789DA8FE1q5qBF" TargetMode="External"/><Relationship Id="rId95" Type="http://schemas.openxmlformats.org/officeDocument/2006/relationships/hyperlink" Target="consultantplus://offline/ref=016ED73B72570A5AE3F9144E12C758E5DEBDA4FEE9F1C38B71406A6E50F51699DC429C521A66CE481C7BDA8B1C10B9A3A1F18BB21F895789DA8FE1q5qBF" TargetMode="External"/><Relationship Id="rId160" Type="http://schemas.openxmlformats.org/officeDocument/2006/relationships/hyperlink" Target="consultantplus://offline/ref=016ED73B72570A5AE3F9144E12C758E5DEBDA4FEE8FBC68A79406A6E50F51699DC429C521A66CE481C7ADC881C10B9A3A1F18BB21F895789DA8FE1q5qBF" TargetMode="External"/><Relationship Id="rId181" Type="http://schemas.openxmlformats.org/officeDocument/2006/relationships/hyperlink" Target="consultantplus://offline/ref=016ED73B72570A5AE3F9144E12C758E5DEBDA4FEE9F2CF8976406A6E50F51699DC429C521A66CE481C7CD88C1C10B9A3A1F18BB21F895789DA8FE1q5qBF" TargetMode="External"/><Relationship Id="rId22" Type="http://schemas.openxmlformats.org/officeDocument/2006/relationships/hyperlink" Target="consultantplus://offline/ref=016ED73B72570A5AE3F9144E12C758E5DEBDA4FEE7F3C78978406A6E50F51699DC429C401A3EC24A1866D9890946E8E5qFq7F" TargetMode="External"/><Relationship Id="rId43" Type="http://schemas.openxmlformats.org/officeDocument/2006/relationships/hyperlink" Target="consultantplus://offline/ref=016ED73B72570A5AE3F90A4304AB05EDDBB5F3FAE7F4CDDF2D1F313307FC1CCE890D9D1C5C6FD1481B66DB8E15q4q7F" TargetMode="External"/><Relationship Id="rId64" Type="http://schemas.openxmlformats.org/officeDocument/2006/relationships/hyperlink" Target="consultantplus://offline/ref=016ED73B72570A5AE3F9144E12C758E5DEBDA4FEE9F0C08D72406A6E50F51699DC429C521A66CE481C78D9871C10B9A3A1F18BB21F895789DA8FE1q5qBF" TargetMode="External"/><Relationship Id="rId118" Type="http://schemas.openxmlformats.org/officeDocument/2006/relationships/hyperlink" Target="consultantplus://offline/ref=016ED73B72570A5AE3F9144E12C758E5DEBDA4FEE9F2C68C79406A6E50F51699DC429C401A3EC24A1866D9890946E8E5qFq7F" TargetMode="External"/><Relationship Id="rId139" Type="http://schemas.openxmlformats.org/officeDocument/2006/relationships/hyperlink" Target="consultantplus://offline/ref=016ED73B72570A5AE3F9144E12C758E5DEBDA4FEE8FAC38F71406A6E50F51699DC429C521A66CE481C7BD08D1C10B9A3A1F18BB21F895789DA8FE1q5qBF" TargetMode="External"/><Relationship Id="rId85" Type="http://schemas.openxmlformats.org/officeDocument/2006/relationships/hyperlink" Target="consultantplus://offline/ref=016ED73B72570A5AE3F9144E12C758E5DEBDA4FEE8F5CF8C74406A6E50F51699DC429C521A66CE481C78DC8A1C10B9A3A1F18BB21F895789DA8FE1q5qBF" TargetMode="External"/><Relationship Id="rId150" Type="http://schemas.openxmlformats.org/officeDocument/2006/relationships/hyperlink" Target="consultantplus://offline/ref=016ED73B72570A5AE3F9144E12C758E5DEBDA4FEE8FAC38F71406A6E50F51699DC429C521A66CE481C7CD88B1C10B9A3A1F18BB21F895789DA8FE1q5qBF" TargetMode="External"/><Relationship Id="rId171" Type="http://schemas.openxmlformats.org/officeDocument/2006/relationships/hyperlink" Target="consultantplus://offline/ref=016ED73B72570A5AE3F9144E12C758E5DEBDA4FEE9F2CF8976406A6E50F51699DC429C521A66CE481C7BD1881C10B9A3A1F18BB21F895789DA8FE1q5qBF" TargetMode="External"/><Relationship Id="rId192" Type="http://schemas.openxmlformats.org/officeDocument/2006/relationships/hyperlink" Target="consultantplus://offline/ref=016ED73B72570A5AE3F9144E12C758E5DEBDA4FEE9F0C08D72406A6E50F51699DC429C521A66CE481C7BD1871C10B9A3A1F18BB21F895789DA8FE1q5qBF" TargetMode="External"/><Relationship Id="rId12" Type="http://schemas.openxmlformats.org/officeDocument/2006/relationships/hyperlink" Target="consultantplus://offline/ref=016ED73B72570A5AE3F90A4304AB05EDDBB3FBF4E7F4CDDF2D1F313307FC1CCE9B0DC5105E6BCD4348299DDB1A46ECF9F4FB97B4018Bq5q3F" TargetMode="External"/><Relationship Id="rId33" Type="http://schemas.openxmlformats.org/officeDocument/2006/relationships/hyperlink" Target="consultantplus://offline/ref=016ED73B72570A5AE3F9144E12C758E5DEBDA4FEE8FBC68A79406A6E50F51699DC429C521A66CE481C78D98B1C10B9A3A1F18BB21F895789DA8FE1q5qBF" TargetMode="External"/><Relationship Id="rId108" Type="http://schemas.openxmlformats.org/officeDocument/2006/relationships/hyperlink" Target="consultantplus://offline/ref=016ED73B72570A5AE3F9144E12C758E5DEBDA4FEE9F2CF8976406A6E50F51699DC429C521A66CE481C78DF881C10B9A3A1F18BB21F895789DA8FE1q5qBF" TargetMode="External"/><Relationship Id="rId129" Type="http://schemas.openxmlformats.org/officeDocument/2006/relationships/hyperlink" Target="consultantplus://offline/ref=016ED73B72570A5AE3F9144E12C758E5DEBDA4FEE8FAC38F71406A6E50F51699DC429C521A66CE481C7BDF881C10B9A3A1F18BB21F895789DA8FE1q5qBF" TargetMode="External"/><Relationship Id="rId54" Type="http://schemas.openxmlformats.org/officeDocument/2006/relationships/hyperlink" Target="consultantplus://offline/ref=016ED73B72570A5AE3F9144E12C758E5DEBDA4FEE7FAC28D72406A6E50F51699DC429C521A66CE481C78D88F1C10B9A3A1F18BB21F895789DA8FE1q5qBF" TargetMode="External"/><Relationship Id="rId75" Type="http://schemas.openxmlformats.org/officeDocument/2006/relationships/hyperlink" Target="consultantplus://offline/ref=016ED73B72570A5AE3F9144E12C758E5DEBDA4FEE9F1C38B71406A6E50F51699DC429C521A66CE481E7DDB8A1C10B9A3A1F18BB21F895789DA8FE1q5qBF" TargetMode="External"/><Relationship Id="rId96" Type="http://schemas.openxmlformats.org/officeDocument/2006/relationships/hyperlink" Target="consultantplus://offline/ref=016ED73B72570A5AE3F90A4304AB05EDDCB7FDFAE2F7CDDF2D1F313307FC1CCE890D9D1C5C6FD1481B66DB8E15q4q7F" TargetMode="External"/><Relationship Id="rId140" Type="http://schemas.openxmlformats.org/officeDocument/2006/relationships/hyperlink" Target="consultantplus://offline/ref=016ED73B72570A5AE3F9144E12C758E5DEBDA4FEE8FAC38F71406A6E50F51699DC429C521A66CE481C7BD0881C10B9A3A1F18BB21F895789DA8FE1q5qBF" TargetMode="External"/><Relationship Id="rId161" Type="http://schemas.openxmlformats.org/officeDocument/2006/relationships/hyperlink" Target="consultantplus://offline/ref=016ED73B72570A5AE3F9144E12C758E5DEBDA4FEE8FBC68A79406A6E50F51699DC429C521A66CE481C7ADC871C10B9A3A1F18BB21F895789DA8FE1q5qBF" TargetMode="External"/><Relationship Id="rId182" Type="http://schemas.openxmlformats.org/officeDocument/2006/relationships/hyperlink" Target="consultantplus://offline/ref=016ED73B72570A5AE3F9144E12C758E5DEBDA4FEE8FBC68A79406A6E50F51699DC429C521A66CE481C7AD0871C10B9A3A1F18BB21F895789DA8FE1q5qBF" TargetMode="External"/><Relationship Id="rId6" Type="http://schemas.openxmlformats.org/officeDocument/2006/relationships/hyperlink" Target="consultantplus://offline/ref=016ED73B72570A5AE3F9144E12C758E5DEBDA4FEE8F5CF8C74406A6E50F51699DC429C521A66CE481C78D98B1C10B9A3A1F18BB21F895789DA8FE1q5qBF" TargetMode="External"/><Relationship Id="rId23" Type="http://schemas.openxmlformats.org/officeDocument/2006/relationships/hyperlink" Target="consultantplus://offline/ref=016ED73B72570A5AE3F9144E12C758E5DEBDA4FEE7F3C78079406A6E50F51699DC429C401A3EC24A1866D9890946E8E5qFq7F" TargetMode="External"/><Relationship Id="rId119" Type="http://schemas.openxmlformats.org/officeDocument/2006/relationships/hyperlink" Target="consultantplus://offline/ref=016ED73B72570A5AE3F9144E12C758E5DEBDA4FEE9F1C38B71406A6E50F51699DC429C521A66CE491F7EDB8B1C10B9A3A1F18BB21F895789DA8FE1q5qBF" TargetMode="External"/><Relationship Id="rId44" Type="http://schemas.openxmlformats.org/officeDocument/2006/relationships/hyperlink" Target="consultantplus://offline/ref=016ED73B72570A5AE3F90A4304AB05EDDCB3F2F3E2F5CDDF2D1F313307FC1CCE890D9D1C5C6FD1481B66DB8E15q4q7F" TargetMode="External"/><Relationship Id="rId65" Type="http://schemas.openxmlformats.org/officeDocument/2006/relationships/hyperlink" Target="consultantplus://offline/ref=016ED73B72570A5AE3F9144E12C758E5DEBDA4FEE9F0C08D72406A6E50F51699DC429C521A66CE481C78D88A1C10B9A3A1F18BB21F895789DA8FE1q5qBF" TargetMode="External"/><Relationship Id="rId86" Type="http://schemas.openxmlformats.org/officeDocument/2006/relationships/hyperlink" Target="consultantplus://offline/ref=016ED73B72570A5AE3F9144E12C758E5DEBDA4FEE8F5CF8C74406A6E50F51699DC429C521A66CE481C78DC8B1C10B9A3A1F18BB21F895789DA8FE1q5qBF" TargetMode="External"/><Relationship Id="rId130" Type="http://schemas.openxmlformats.org/officeDocument/2006/relationships/hyperlink" Target="consultantplus://offline/ref=016ED73B72570A5AE3F9144E12C758E5DEBDA4FEE9F2CF8976406A6E50F51699DC429C521A66CE481C7BDC891C10B9A3A1F18BB21F895789DA8FE1q5qBF" TargetMode="External"/><Relationship Id="rId151" Type="http://schemas.openxmlformats.org/officeDocument/2006/relationships/hyperlink" Target="consultantplus://offline/ref=016ED73B72570A5AE3F9144E12C758E5DEBDA4FEE8F5CF8C74406A6E50F51699DC429C521A66CE481C7ADD881C10B9A3A1F18BB21F895789DA8FE1q5qBF" TargetMode="External"/><Relationship Id="rId172" Type="http://schemas.openxmlformats.org/officeDocument/2006/relationships/hyperlink" Target="consultantplus://offline/ref=016ED73B72570A5AE3F9144E12C758E5DEBDA4FEE8FAC38F71406A6E50F51699DC429C521A66CE481C7CDB8C1C10B9A3A1F18BB21F895789DA8FE1q5qBF" TargetMode="External"/><Relationship Id="rId193" Type="http://schemas.openxmlformats.org/officeDocument/2006/relationships/hyperlink" Target="consultantplus://offline/ref=016ED73B72570A5AE3F9144E12C758E5DEBDA4FEE8F5CF8C74406A6E50F51699DC429C521A66CE481C7AD08F1C10B9A3A1F18BB21F895789DA8FE1q5qBF" TargetMode="External"/><Relationship Id="rId13" Type="http://schemas.openxmlformats.org/officeDocument/2006/relationships/hyperlink" Target="consultantplus://offline/ref=016ED73B72570A5AE3F90A4304AB05EDDBB2F8FAE4F0CDDF2D1F313307FC1CCE9B0DC5185B6FC41C4D3C8C831540F6E7F3E28BB603q8qAF" TargetMode="External"/><Relationship Id="rId109" Type="http://schemas.openxmlformats.org/officeDocument/2006/relationships/hyperlink" Target="consultantplus://offline/ref=016ED73B72570A5AE3F9144E12C758E5DEBDA4FEE8F4C38B70406A6E50F51699DC429C521A66CE481C78D88F1C10B9A3A1F18BB21F895789DA8FE1q5qBF" TargetMode="External"/><Relationship Id="rId34" Type="http://schemas.openxmlformats.org/officeDocument/2006/relationships/hyperlink" Target="consultantplus://offline/ref=016ED73B72570A5AE3F9144E12C758E5DEBDA4FEE8F7C38C79406A6E50F51699DC429C401A3EC24A1866D9890946E8E5qFq7F" TargetMode="External"/><Relationship Id="rId55" Type="http://schemas.openxmlformats.org/officeDocument/2006/relationships/hyperlink" Target="consultantplus://offline/ref=016ED73B72570A5AE3F9144E12C758E5DEBDA4FEE8F4C38B70406A6E50F51699DC429C521A66CE481C78D88F1C10B9A3A1F18BB21F895789DA8FE1q5qBF" TargetMode="External"/><Relationship Id="rId76" Type="http://schemas.openxmlformats.org/officeDocument/2006/relationships/hyperlink" Target="consultantplus://offline/ref=016ED73B72570A5AE3F9144E12C758E5DEBDA4FEE9F1C38B71406A6E50F51699DC429C521A66CE481E7DDB8A1C10B9A3A1F18BB21F895789DA8FE1q5qBF" TargetMode="External"/><Relationship Id="rId97" Type="http://schemas.openxmlformats.org/officeDocument/2006/relationships/hyperlink" Target="consultantplus://offline/ref=016ED73B72570A5AE3F9144E12C758E5DEBDA4FEE9F2C68C79406A6E50F51699DC429C401A3EC24A1866D9890946E8E5qFq7F" TargetMode="External"/><Relationship Id="rId120" Type="http://schemas.openxmlformats.org/officeDocument/2006/relationships/hyperlink" Target="consultantplus://offline/ref=016ED73B72570A5AE3F9144E12C758E5DEBDA4FEE8FAC38F71406A6E50F51699DC429C521A66CE481C7BDC891C10B9A3A1F18BB21F895789DA8FE1q5qBF" TargetMode="External"/><Relationship Id="rId141" Type="http://schemas.openxmlformats.org/officeDocument/2006/relationships/hyperlink" Target="consultantplus://offline/ref=016ED73B72570A5AE3F9144E12C758E5DEBDA4FEE8FAC38F71406A6E50F51699DC429C521A66CE481C7BD0871C10B9A3A1F18BB21F895789DA8FE1q5qBF" TargetMode="External"/><Relationship Id="rId7" Type="http://schemas.openxmlformats.org/officeDocument/2006/relationships/hyperlink" Target="consultantplus://offline/ref=016ED73B72570A5AE3F9144E12C758E5DEBDA4FEE8FBC68A79406A6E50F51699DC429C521A66CE481C78D98B1C10B9A3A1F18BB21F895789DA8FE1q5qBF" TargetMode="External"/><Relationship Id="rId162" Type="http://schemas.openxmlformats.org/officeDocument/2006/relationships/hyperlink" Target="consultantplus://offline/ref=016ED73B72570A5AE3F9144E12C758E5DEBDA4FEE8FBC68A79406A6E50F51699DC429C521A66CE481C7ADF8C1C10B9A3A1F18BB21F895789DA8FE1q5qBF" TargetMode="External"/><Relationship Id="rId183" Type="http://schemas.openxmlformats.org/officeDocument/2006/relationships/hyperlink" Target="consultantplus://offline/ref=016ED73B72570A5AE3F9144E12C758E5DEBDA4FEE8FAC38F71406A6E50F51699DC429C521A66CE481C7CDF8D1C10B9A3A1F18BB21F895789DA8FE1q5qBF" TargetMode="External"/><Relationship Id="rId2" Type="http://schemas.openxmlformats.org/officeDocument/2006/relationships/settings" Target="settings.xml"/><Relationship Id="rId29" Type="http://schemas.openxmlformats.org/officeDocument/2006/relationships/hyperlink" Target="consultantplus://offline/ref=016ED73B72570A5AE3F9144E12C758E5DEBDA4FEE8F3C08F73406A6E50F51699DC429C401A3EC24A1866D9890946E8E5qFq7F" TargetMode="External"/><Relationship Id="rId24" Type="http://schemas.openxmlformats.org/officeDocument/2006/relationships/hyperlink" Target="consultantplus://offline/ref=016ED73B72570A5AE3F9144E12C758E5DEBDA4FEE7F2C08F76406A6E50F51699DC429C401A3EC24A1866D9890946E8E5qFq7F" TargetMode="External"/><Relationship Id="rId40" Type="http://schemas.openxmlformats.org/officeDocument/2006/relationships/hyperlink" Target="consultantplus://offline/ref=016ED73B72570A5AE3F9144E12C758E5DEBDA4FEE9F2CF8976406A6E50F51699DC429C521A66CE481C78D98B1C10B9A3A1F18BB21F895789DA8FE1q5qBF" TargetMode="External"/><Relationship Id="rId45" Type="http://schemas.openxmlformats.org/officeDocument/2006/relationships/hyperlink" Target="consultantplus://offline/ref=016ED73B72570A5AE3F90A4304AB05EDDCB3FDFAE2F4CDDF2D1F313307FC1CCE890D9D1C5C6FD1481B66DB8E15q4q7F" TargetMode="External"/><Relationship Id="rId66" Type="http://schemas.openxmlformats.org/officeDocument/2006/relationships/hyperlink" Target="consultantplus://offline/ref=016ED73B72570A5AE3F9144E12C758E5DEBDA4FEE9F2CF8976406A6E50F51699DC429C521A66CE481C78DD891C10B9A3A1F18BB21F895789DA8FE1q5qBF" TargetMode="External"/><Relationship Id="rId87" Type="http://schemas.openxmlformats.org/officeDocument/2006/relationships/hyperlink" Target="consultantplus://offline/ref=016ED73B72570A5AE3F9144E12C758E5DEBDA4FEE8F5CF8C74406A6E50F51699DC429C521A66CE481C78DC881C10B9A3A1F18BB21F895789DA8FE1q5qBF" TargetMode="External"/><Relationship Id="rId110" Type="http://schemas.openxmlformats.org/officeDocument/2006/relationships/hyperlink" Target="consultantplus://offline/ref=016ED73B72570A5AE3F9144E12C758E5DEBDA4FEE9F2CF8976406A6E50F51699DC429C521A66CE481C78DE871C10B9A3A1F18BB21F895789DA8FE1q5qBF" TargetMode="External"/><Relationship Id="rId115" Type="http://schemas.openxmlformats.org/officeDocument/2006/relationships/hyperlink" Target="consultantplus://offline/ref=016ED73B72570A5AE3F9144E12C758E5DEBDA4FEE9F1C38B71406A6E50F51699DC429C521A66CE481E7DDB8A1C10B9A3A1F18BB21F895789DA8FE1q5qBF" TargetMode="External"/><Relationship Id="rId131" Type="http://schemas.openxmlformats.org/officeDocument/2006/relationships/hyperlink" Target="consultantplus://offline/ref=016ED73B72570A5AE3F9144E12C758E5DEBDA4FEE9F2CF8976406A6E50F51699DC429C521A66CE481C7BDF8E1C10B9A3A1F18BB21F895789DA8FE1q5qBF" TargetMode="External"/><Relationship Id="rId136" Type="http://schemas.openxmlformats.org/officeDocument/2006/relationships/hyperlink" Target="consultantplus://offline/ref=016ED73B72570A5AE3F9144E12C758E5DEBDA4FEE8FAC38F71406A6E50F51699DC429C521A66CE481C7BD18A1C10B9A3A1F18BB21F895789DA8FE1q5qBF" TargetMode="External"/><Relationship Id="rId157" Type="http://schemas.openxmlformats.org/officeDocument/2006/relationships/hyperlink" Target="consultantplus://offline/ref=016ED73B72570A5AE3F9144E12C758E5DEBDA4FEE8FBC68A79406A6E50F51699DC429C521A66CE481C7ADD891C10B9A3A1F18BB21F895789DA8FE1q5qBF" TargetMode="External"/><Relationship Id="rId178" Type="http://schemas.openxmlformats.org/officeDocument/2006/relationships/hyperlink" Target="consultantplus://offline/ref=016ED73B72570A5AE3F9144E12C758E5DEBDA4FEE8FAC38F71406A6E50F51699DC429C521A66CE481C7CDD891C10B9A3A1F18BB21F895789DA8FE1q5qBF" TargetMode="External"/><Relationship Id="rId61" Type="http://schemas.openxmlformats.org/officeDocument/2006/relationships/hyperlink" Target="consultantplus://offline/ref=016ED73B72570A5AE3F9144E12C758E5DEBDA4FEE7FAC28D72406A6E50F51699DC429C521A66CE481470DE891C10B9A3A1F18BB21F895789DA8FE1q5qBF" TargetMode="External"/><Relationship Id="rId82" Type="http://schemas.openxmlformats.org/officeDocument/2006/relationships/hyperlink" Target="consultantplus://offline/ref=016ED73B72570A5AE3F9144E12C758E5DEBDA4FEE9F1C48C75406A6E50F51699DC429C401A3EC24A1866D9890946E8E5qFq7F" TargetMode="External"/><Relationship Id="rId152" Type="http://schemas.openxmlformats.org/officeDocument/2006/relationships/hyperlink" Target="consultantplus://offline/ref=016ED73B72570A5AE3F9144E12C758E5DEBDA4FEE8FBC68A79406A6E50F51699DC429C521A66CE481C7ADA8E1C10B9A3A1F18BB21F895789DA8FE1q5qBF" TargetMode="External"/><Relationship Id="rId173" Type="http://schemas.openxmlformats.org/officeDocument/2006/relationships/hyperlink" Target="consultantplus://offline/ref=016ED73B72570A5AE3F9144E12C758E5DEBDA4FEE9F2CF8976406A6E50F51699DC429C521A66CE481C7BD1891C10B9A3A1F18BB21F895789DA8FE1q5qBF" TargetMode="External"/><Relationship Id="rId194" Type="http://schemas.openxmlformats.org/officeDocument/2006/relationships/hyperlink" Target="consultantplus://offline/ref=016ED73B72570A5AE3F9144E12C758E5DEBDA4FEE8FAC38F71406A6E50F51699DC429C521A66CE481C7CDE861C10B9A3A1F18BB21F895789DA8FE1q5qBF" TargetMode="External"/><Relationship Id="rId199" Type="http://schemas.openxmlformats.org/officeDocument/2006/relationships/hyperlink" Target="consultantplus://offline/ref=C0D4C15C0411DC10A4DB3E2EB036D5776042B39A64530AEDD6681C4D5618AEEC253A6B824175ADA48563F5D366F8F6384DFAA58ED07BD4F4rCqCF" TargetMode="External"/><Relationship Id="rId19" Type="http://schemas.openxmlformats.org/officeDocument/2006/relationships/hyperlink" Target="consultantplus://offline/ref=016ED73B72570A5AE3F9144E12C758E5DEBDA4FEE8F7C08D73406A6E50F51699DC429C401A3EC24A1866D9890946E8E5qFq7F" TargetMode="External"/><Relationship Id="rId14" Type="http://schemas.openxmlformats.org/officeDocument/2006/relationships/hyperlink" Target="consultantplus://offline/ref=016ED73B72570A5AE3F90A4304AB05EDDCB4FAF5E0F0CDDF2D1F313307FC1CCE890D9D1C5C6FD1481B66DB8E15q4q7F" TargetMode="External"/><Relationship Id="rId30" Type="http://schemas.openxmlformats.org/officeDocument/2006/relationships/hyperlink" Target="consultantplus://offline/ref=016ED73B72570A5AE3F9144E12C758E5DEBDA4FEE8F1C68B73406A6E50F51699DC429C401A3EC24A1866D9890946E8E5qFq7F" TargetMode="External"/><Relationship Id="rId35" Type="http://schemas.openxmlformats.org/officeDocument/2006/relationships/hyperlink" Target="consultantplus://offline/ref=016ED73B72570A5AE3F9144E12C758E5DEBDA4FEE8FBC68A79406A6E50F51699DC429C521A66CE481C78D9891C10B9A3A1F18BB21F895789DA8FE1q5qBF" TargetMode="External"/><Relationship Id="rId56" Type="http://schemas.openxmlformats.org/officeDocument/2006/relationships/hyperlink" Target="consultantplus://offline/ref=016ED73B72570A5AE3F9144E12C758E5DEBDA4FEE7FAC28D72406A6E50F51699DC429C521A66CE481470DC8B1C10B9A3A1F18BB21F895789DA8FE1q5qBF" TargetMode="External"/><Relationship Id="rId77" Type="http://schemas.openxmlformats.org/officeDocument/2006/relationships/hyperlink" Target="consultantplus://offline/ref=016ED73B72570A5AE3F90A4304AB05EDDCB1FEFAE1FACDDF2D1F313307FC1CCE9B0DC5105E6BCF4918738DDF5311E5E5F0E289B11F8B5095qDqBF" TargetMode="External"/><Relationship Id="rId100" Type="http://schemas.openxmlformats.org/officeDocument/2006/relationships/hyperlink" Target="consultantplus://offline/ref=016ED73B72570A5AE3F9144E12C758E5DEBDA4FEE8F6CE8B76406A6E50F51699DC429C521A66CE481C78DC8F1C10B9A3A1F18BB21F895789DA8FE1q5qBF" TargetMode="External"/><Relationship Id="rId105" Type="http://schemas.openxmlformats.org/officeDocument/2006/relationships/hyperlink" Target="consultantplus://offline/ref=016ED73B72570A5AE3F9144E12C758E5DEBDA4FEE7FAC28D72406A6E50F51699DC429C521A66CE481C78D88F1C10B9A3A1F18BB21F895789DA8FE1q5qBF" TargetMode="External"/><Relationship Id="rId126" Type="http://schemas.openxmlformats.org/officeDocument/2006/relationships/hyperlink" Target="consultantplus://offline/ref=016ED73B72570A5AE3F9144E12C758E5DEBDA4FEE9F0C08D72406A6E50F51699DC429C521A66CE481C7BD98B1C10B9A3A1F18BB21F895789DA8FE1q5qBF" TargetMode="External"/><Relationship Id="rId147" Type="http://schemas.openxmlformats.org/officeDocument/2006/relationships/hyperlink" Target="consultantplus://offline/ref=016ED73B72570A5AE3F9144E12C758E5DEBDA4FEE9F2CF8976406A6E50F51699DC429C521A66CE481C7BDE8D1C10B9A3A1F18BB21F895789DA8FE1q5qBF" TargetMode="External"/><Relationship Id="rId168" Type="http://schemas.openxmlformats.org/officeDocument/2006/relationships/hyperlink" Target="consultantplus://offline/ref=016ED73B72570A5AE3F9144E12C758E5DEBDA4FEE8FAC38F71406A6E50F51699DC429C521A66CE481C7CDA8A1C10B9A3A1F18BB21F895789DA8FE1q5qBF" TargetMode="External"/><Relationship Id="rId8" Type="http://schemas.openxmlformats.org/officeDocument/2006/relationships/hyperlink" Target="consultantplus://offline/ref=016ED73B72570A5AE3F9144E12C758E5DEBDA4FEE8FAC38F71406A6E50F51699DC429C521A66CE481C78D98B1C10B9A3A1F18BB21F895789DA8FE1q5qBF" TargetMode="External"/><Relationship Id="rId51" Type="http://schemas.openxmlformats.org/officeDocument/2006/relationships/hyperlink" Target="consultantplus://offline/ref=016ED73B72570A5AE3F9144E12C758E5DEBDA4FEE9F1C48C75406A6E50F51699DC429C521A66CE481C78DF871C10B9A3A1F18BB21F895789DA8FE1q5qBF" TargetMode="External"/><Relationship Id="rId72" Type="http://schemas.openxmlformats.org/officeDocument/2006/relationships/hyperlink" Target="consultantplus://offline/ref=016ED73B72570A5AE3F90A4304AB05EDDCB3FDFAE2F4CDDF2D1F313307FC1CCE890D9D1C5C6FD1481B66DB8E15q4q7F" TargetMode="External"/><Relationship Id="rId93" Type="http://schemas.openxmlformats.org/officeDocument/2006/relationships/hyperlink" Target="consultantplus://offline/ref=016ED73B72570A5AE3F9144E12C758E5DEBDA4FEE9F1C38B71406A6E50F51699DC429C521A66CE481E7DDB8A1C10B9A3A1F18BB21F895789DA8FE1q5qBF" TargetMode="External"/><Relationship Id="rId98" Type="http://schemas.openxmlformats.org/officeDocument/2006/relationships/hyperlink" Target="consultantplus://offline/ref=016ED73B72570A5AE3F9144E12C758E5DEBDA4FEE7F4C08E78406A6E50F51699DC429C401A3EC24A1866D9890946E8E5qFq7F" TargetMode="External"/><Relationship Id="rId121" Type="http://schemas.openxmlformats.org/officeDocument/2006/relationships/hyperlink" Target="consultantplus://offline/ref=016ED73B72570A5AE3F9144E12C758E5DEBDA4FEE7F4C08E78406A6E50F51699DC429C401A3EC24A1866D9890946E8E5qFq7F" TargetMode="External"/><Relationship Id="rId142" Type="http://schemas.openxmlformats.org/officeDocument/2006/relationships/hyperlink" Target="consultantplus://offline/ref=016ED73B72570A5AE3F9144E12C758E5DEBDA4FEE8FAC38F71406A6E50F51699DC429C521A66CE481C7CD98C1C10B9A3A1F18BB21F895789DA8FE1q5qBF" TargetMode="External"/><Relationship Id="rId163" Type="http://schemas.openxmlformats.org/officeDocument/2006/relationships/hyperlink" Target="consultantplus://offline/ref=016ED73B72570A5AE3F9144E12C758E5DEBDA4FEE8FBC68A79406A6E50F51699DC429C521A66CE481C7ADF8B1C10B9A3A1F18BB21F895789DA8FE1q5qBF" TargetMode="External"/><Relationship Id="rId184" Type="http://schemas.openxmlformats.org/officeDocument/2006/relationships/hyperlink" Target="consultantplus://offline/ref=016ED73B72570A5AE3F9144E12C758E5DEBDA4FEE9F0C08D72406A6E50F51699DC429C521A66CE481C7BD9881C10B9A3A1F18BB21F895789DA8FE1q5qBF" TargetMode="External"/><Relationship Id="rId189" Type="http://schemas.openxmlformats.org/officeDocument/2006/relationships/hyperlink" Target="consultantplus://offline/ref=016ED73B72570A5AE3F9144E12C758E5DEBDA4FEE8F5CF8C74406A6E50F51699DC429C521A66CE481C7AD1861C10B9A3A1F18BB21F895789DA8FE1q5qBF" TargetMode="External"/><Relationship Id="rId3" Type="http://schemas.openxmlformats.org/officeDocument/2006/relationships/webSettings" Target="webSettings.xml"/><Relationship Id="rId25" Type="http://schemas.openxmlformats.org/officeDocument/2006/relationships/hyperlink" Target="consultantplus://offline/ref=016ED73B72570A5AE3F9144E12C758E5DEBDA4FEE7F1CF8874406A6E50F51699DC429C401A3EC24A1866D9890946E8E5qFq7F" TargetMode="External"/><Relationship Id="rId46" Type="http://schemas.openxmlformats.org/officeDocument/2006/relationships/hyperlink" Target="consultantplus://offline/ref=016ED73B72570A5AE3F90A4304AB05EDDBB5FAF0E3F0CDDF2D1F313307FC1CCE9B0DC5105E6BCF4814738DDF5311E5E5F0E289B11F8B5095qDqBF" TargetMode="External"/><Relationship Id="rId67" Type="http://schemas.openxmlformats.org/officeDocument/2006/relationships/hyperlink" Target="consultantplus://offline/ref=016ED73B72570A5AE3F9144E12C758E5DEBDA4FEE7F4C08E78406A6E50F51699DC429C401A3EC24A1866D9890946E8E5qFq7F" TargetMode="External"/><Relationship Id="rId116" Type="http://schemas.openxmlformats.org/officeDocument/2006/relationships/hyperlink" Target="consultantplus://offline/ref=016ED73B72570A5AE3F9144E12C758E5DEBDA4FEE9F1C38B71406A6E50F51699DC429C521A66CE481E7DDB8A1C10B9A3A1F18BB21F895789DA8FE1q5qBF" TargetMode="External"/><Relationship Id="rId137" Type="http://schemas.openxmlformats.org/officeDocument/2006/relationships/hyperlink" Target="consultantplus://offline/ref=016ED73B72570A5AE3F9144E12C758E5DEBDA4FEE8FAC38F71406A6E50F51699DC429C521A66CE481C7BD1891C10B9A3A1F18BB21F895789DA8FE1q5qBF" TargetMode="External"/><Relationship Id="rId158" Type="http://schemas.openxmlformats.org/officeDocument/2006/relationships/hyperlink" Target="consultantplus://offline/ref=016ED73B72570A5AE3F9144E12C758E5DEBDA4FEE8FBC68A79406A6E50F51699DC429C521A66CE481C7ADC8E1C10B9A3A1F18BB21F895789DA8FE1q5qBF" TargetMode="External"/><Relationship Id="rId20" Type="http://schemas.openxmlformats.org/officeDocument/2006/relationships/hyperlink" Target="consultantplus://offline/ref=016ED73B72570A5AE3F9144E12C758E5DEBDA4FEE6F7CF8070406A6E50F51699DC429C401A3EC24A1866D9890946E8E5qFq7F" TargetMode="External"/><Relationship Id="rId41" Type="http://schemas.openxmlformats.org/officeDocument/2006/relationships/hyperlink" Target="consultantplus://offline/ref=016ED73B72570A5AE3F9144E12C758E5DEBDA4FEE9F0C08D72406A6E50F51699DC429C521A66CE481C78D98B1C10B9A3A1F18BB21F895789DA8FE1q5qBF" TargetMode="External"/><Relationship Id="rId62" Type="http://schemas.openxmlformats.org/officeDocument/2006/relationships/hyperlink" Target="consultantplus://offline/ref=016ED73B72570A5AE3F9144E12C758E5DEBDA4FEE7FAC28D72406A6E50F51699DC429C521A66CE481470DE861C10B9A3A1F18BB21F895789DA8FE1q5qBF" TargetMode="External"/><Relationship Id="rId83" Type="http://schemas.openxmlformats.org/officeDocument/2006/relationships/hyperlink" Target="consultantplus://offline/ref=016ED73B72570A5AE3F9144E12C758E5DEBDA4FEE8FBC68A79406A6E50F51699DC429C521A66CE481C78DC881C10B9A3A1F18BB21F895789DA8FE1q5qBF" TargetMode="External"/><Relationship Id="rId88" Type="http://schemas.openxmlformats.org/officeDocument/2006/relationships/hyperlink" Target="consultantplus://offline/ref=016ED73B72570A5AE3F9144E12C758E5DEBDA4FEE8F5CF8C74406A6E50F51699DC429C521A66CE481C78DC891C10B9A3A1F18BB21F895789DA8FE1q5qBF" TargetMode="External"/><Relationship Id="rId111" Type="http://schemas.openxmlformats.org/officeDocument/2006/relationships/hyperlink" Target="consultantplus://offline/ref=016ED73B72570A5AE3F9144E12C758E5DEBDA4FEE9F0C08D72406A6E50F51699DC429C521A66CE481C78DC8A1C10B9A3A1F18BB21F895789DA8FE1q5qBF" TargetMode="External"/><Relationship Id="rId132" Type="http://schemas.openxmlformats.org/officeDocument/2006/relationships/hyperlink" Target="consultantplus://offline/ref=016ED73B72570A5AE3F9144E12C758E5DEBDA4FEE9F2CF8976406A6E50F51699DC429C521A66CE481C7BDF8D1C10B9A3A1F18BB21F895789DA8FE1q5qBF" TargetMode="External"/><Relationship Id="rId153" Type="http://schemas.openxmlformats.org/officeDocument/2006/relationships/hyperlink" Target="consultantplus://offline/ref=016ED73B72570A5AE3F9144E12C758E5DEBDA4FEE8FBC68A79406A6E50F51699DC429C521A66CE481C7ADA8B1C10B9A3A1F18BB21F895789DA8FE1q5qBF" TargetMode="External"/><Relationship Id="rId174" Type="http://schemas.openxmlformats.org/officeDocument/2006/relationships/hyperlink" Target="consultantplus://offline/ref=016ED73B72570A5AE3F9144E12C758E5DEBDA4FEE9F2CF8976406A6E50F51699DC429C521A66CE481C7BD08C1C10B9A3A1F18BB21F895789DA8FE1q5qBF" TargetMode="External"/><Relationship Id="rId179" Type="http://schemas.openxmlformats.org/officeDocument/2006/relationships/hyperlink" Target="consultantplus://offline/ref=016ED73B72570A5AE3F9144E12C758E5DEBDA4FEE9F2CF8976406A6E50F51699DC429C521A66CE481C7CD98E1C10B9A3A1F18BB21F895789DA8FE1q5qBF" TargetMode="External"/><Relationship Id="rId195" Type="http://schemas.openxmlformats.org/officeDocument/2006/relationships/hyperlink" Target="consultantplus://offline/ref=016ED73B72570A5AE3F9144E12C758E5DEBDA4FEE9F0C08D72406A6E50F51699DC429C521A66CE481C7BD08E1C10B9A3A1F18BB21F895789DA8FE1q5qBF" TargetMode="External"/><Relationship Id="rId190" Type="http://schemas.openxmlformats.org/officeDocument/2006/relationships/hyperlink" Target="consultantplus://offline/ref=016ED73B72570A5AE3F9144E12C758E5DEBDA4FEE8FAC38F71406A6E50F51699DC429C521A66CE481C7CDE8D1C10B9A3A1F18BB21F895789DA8FE1q5qBF" TargetMode="External"/><Relationship Id="rId15" Type="http://schemas.openxmlformats.org/officeDocument/2006/relationships/hyperlink" Target="consultantplus://offline/ref=016ED73B72570A5AE3F9144E12C758E5DEBDA4FEE8F0C18B70406A6E50F51699DC429C401A3EC24A1866D9890946E8E5qFq7F" TargetMode="External"/><Relationship Id="rId36" Type="http://schemas.openxmlformats.org/officeDocument/2006/relationships/hyperlink" Target="consultantplus://offline/ref=016ED73B72570A5AE3F9144E12C758E5DEBDA4FEE8F6CE8B76406A6E50F51699DC429C521A66CE481C78D98B1C10B9A3A1F18BB21F895789DA8FE1q5qBF" TargetMode="External"/><Relationship Id="rId57" Type="http://schemas.openxmlformats.org/officeDocument/2006/relationships/hyperlink" Target="consultantplus://offline/ref=016ED73B72570A5AE3F9144E12C758E5DEBDA4FEE7FAC28D72406A6E50F51699DC429C521A66CE481470DF8B1C10B9A3A1F18BB21F895789DA8FE1q5qBF" TargetMode="External"/><Relationship Id="rId106" Type="http://schemas.openxmlformats.org/officeDocument/2006/relationships/hyperlink" Target="consultantplus://offline/ref=016ED73B72570A5AE3F9144E12C758E5DEBDA4FEE9F2CF8976406A6E50F51699DC429C521A66CE481C78DC8C1C10B9A3A1F18BB21F895789DA8FE1q5qBF" TargetMode="External"/><Relationship Id="rId127" Type="http://schemas.openxmlformats.org/officeDocument/2006/relationships/hyperlink" Target="consultantplus://offline/ref=016ED73B72570A5AE3F9144E12C758E5DEBDA4FEE8FBC68A79406A6E50F51699DC429C521A66CE481C79D0881C10B9A3A1F18BB21F895789DA8FE1q5qBF" TargetMode="External"/><Relationship Id="rId10" Type="http://schemas.openxmlformats.org/officeDocument/2006/relationships/hyperlink" Target="consultantplus://offline/ref=016ED73B72570A5AE3F9144E12C758E5DEBDA4FEE9F0C08D72406A6E50F51699DC429C521A66CE481C78D98B1C10B9A3A1F18BB21F895789DA8FE1q5qBF" TargetMode="External"/><Relationship Id="rId31" Type="http://schemas.openxmlformats.org/officeDocument/2006/relationships/hyperlink" Target="consultantplus://offline/ref=016ED73B72570A5AE3F9144E12C758E5DEBDA4FEE8F1C38E70406A6E50F51699DC429C401A3EC24A1866D9890946E8E5qFq7F" TargetMode="External"/><Relationship Id="rId52" Type="http://schemas.openxmlformats.org/officeDocument/2006/relationships/hyperlink" Target="consultantplus://offline/ref=016ED73B72570A5AE3F9144E12C758E5DEBDA4FEE8F0C18B70406A6E50F51699DC429C401A3EC24A1866D9890946E8E5qFq7F" TargetMode="External"/><Relationship Id="rId73" Type="http://schemas.openxmlformats.org/officeDocument/2006/relationships/hyperlink" Target="consultantplus://offline/ref=016ED73B72570A5AE3F90A4304AB05EDDCB7F3F1E1F2CDDF2D1F313307FC1CCE890D9D1C5C6FD1481B66DB8E15q4q7F" TargetMode="External"/><Relationship Id="rId78" Type="http://schemas.openxmlformats.org/officeDocument/2006/relationships/hyperlink" Target="consultantplus://offline/ref=016ED73B72570A5AE3F9144E12C758E5DEBDA4FEE9F1C38B71406A6E50F51699DC429C521A66CE481E7DDB8A1C10B9A3A1F18BB21F895789DA8FE1q5qBF" TargetMode="External"/><Relationship Id="rId94" Type="http://schemas.openxmlformats.org/officeDocument/2006/relationships/hyperlink" Target="consultantplus://offline/ref=016ED73B72570A5AE3F9144E12C758E5DEBDA4FEE9F1C38B71406A6E50F51699DC429C521A66CE491C79DD8F1C10B9A3A1F18BB21F895789DA8FE1q5qBF" TargetMode="External"/><Relationship Id="rId99" Type="http://schemas.openxmlformats.org/officeDocument/2006/relationships/hyperlink" Target="consultantplus://offline/ref=016ED73B72570A5AE3F9144E12C758E5DEBDA4FEE9F1C48C75406A6E50F51699DC429C401A3EC24A1866D9890946E8E5qFq7F" TargetMode="External"/><Relationship Id="rId101" Type="http://schemas.openxmlformats.org/officeDocument/2006/relationships/hyperlink" Target="consultantplus://offline/ref=016ED73B72570A5AE3F9144E12C758E5DEBDA4FEE8F5CF8C74406A6E50F51699DC429C521A66CE481C78DF8E1C10B9A3A1F18BB21F895789DA8FE1q5qBF" TargetMode="External"/><Relationship Id="rId122" Type="http://schemas.openxmlformats.org/officeDocument/2006/relationships/hyperlink" Target="consultantplus://offline/ref=016ED73B72570A5AE3F9144E12C758E5DEBDA4FEE8F5CF8C74406A6E50F51699DC429C521A66CE481C7AD8871C10B9A3A1F18BB21F895789DA8FE1q5qBF" TargetMode="External"/><Relationship Id="rId143" Type="http://schemas.openxmlformats.org/officeDocument/2006/relationships/hyperlink" Target="consultantplus://offline/ref=016ED73B72570A5AE3F9144E12C758E5DEBDA4FEE8FAC38F71406A6E50F51699DC429C521A66CE481C7CD98B1C10B9A3A1F18BB21F895789DA8FE1q5qBF" TargetMode="External"/><Relationship Id="rId148" Type="http://schemas.openxmlformats.org/officeDocument/2006/relationships/hyperlink" Target="consultantplus://offline/ref=016ED73B72570A5AE3F9144E12C758E5DEBDA4FEE8F5CF8C74406A6E50F51699DC429C521A66CE481C7ADB8E1C10B9A3A1F18BB21F895789DA8FE1q5qBF" TargetMode="External"/><Relationship Id="rId164" Type="http://schemas.openxmlformats.org/officeDocument/2006/relationships/hyperlink" Target="consultantplus://offline/ref=016ED73B72570A5AE3F9144E12C758E5DEBDA4FEE8FBC68A79406A6E50F51699DC429C521A66CE481C7ADF861C10B9A3A1F18BB21F895789DA8FE1q5qBF" TargetMode="External"/><Relationship Id="rId169" Type="http://schemas.openxmlformats.org/officeDocument/2006/relationships/hyperlink" Target="consultantplus://offline/ref=016ED73B72570A5AE3F9144E12C758E5DEBDA4FEE8FAC38F71406A6E50F51699DC429C521A66CE481C7CDA891C10B9A3A1F18BB21F895789DA8FE1q5qBF" TargetMode="External"/><Relationship Id="rId185" Type="http://schemas.openxmlformats.org/officeDocument/2006/relationships/hyperlink" Target="consultantplus://offline/ref=016ED73B72570A5AE3F9144E12C758E5DEBDA4FEE8F5CF8C74406A6E50F51699DC429C521A66CE481C7AD18D1C10B9A3A1F18BB21F895789DA8FE1q5q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6ED73B72570A5AE3F9144E12C758E5DEBDA4FEE9F2CF8976406A6E50F51699DC429C521A66CE481C78D98B1C10B9A3A1F18BB21F895789DA8FE1q5qBF" TargetMode="External"/><Relationship Id="rId180" Type="http://schemas.openxmlformats.org/officeDocument/2006/relationships/hyperlink" Target="consultantplus://offline/ref=016ED73B72570A5AE3F9144E12C758E5DEBDA4FEE9F2CF8976406A6E50F51699DC429C521A66CE481C7CD9881C10B9A3A1F18BB21F895789DA8FE1q5qBF" TargetMode="External"/><Relationship Id="rId26" Type="http://schemas.openxmlformats.org/officeDocument/2006/relationships/hyperlink" Target="consultantplus://offline/ref=016ED73B72570A5AE3F9144E12C758E5DEBDA4FEE7F6C78F75406A6E50F51699DC429C401A3EC24A1866D9890946E8E5qFq7F" TargetMode="External"/><Relationship Id="rId47" Type="http://schemas.openxmlformats.org/officeDocument/2006/relationships/hyperlink" Target="consultantplus://offline/ref=016ED73B72570A5AE3F90A4304AB05EDDCB7F3F1E1F2CDDF2D1F313307FC1CCE890D9D1C5C6FD1481B66DB8E15q4q7F" TargetMode="External"/><Relationship Id="rId68" Type="http://schemas.openxmlformats.org/officeDocument/2006/relationships/hyperlink" Target="consultantplus://offline/ref=016ED73B72570A5AE3F90A4304AB05EDDCB7F3F6E1F7CDDF2D1F313307FC1CCE890D9D1C5C6FD1481B66DB8E15q4q7F" TargetMode="External"/><Relationship Id="rId89" Type="http://schemas.openxmlformats.org/officeDocument/2006/relationships/hyperlink" Target="consultantplus://offline/ref=016ED73B72570A5AE3F9144E12C758E5DEBDA4FEE8F5CF8C74406A6E50F51699DC429C521A66CE481C78DC861C10B9A3A1F18BB21F895789DA8FE1q5qBF" TargetMode="External"/><Relationship Id="rId112" Type="http://schemas.openxmlformats.org/officeDocument/2006/relationships/hyperlink" Target="consultantplus://offline/ref=016ED73B72570A5AE3F9144E12C758E5DEBDA4FEE9F1C38B71406A6E50F51699DC429C521A66CE481E7DDB8A1C10B9A3A1F18BB21F895789DA8FE1q5qBF" TargetMode="External"/><Relationship Id="rId133" Type="http://schemas.openxmlformats.org/officeDocument/2006/relationships/hyperlink" Target="consultantplus://offline/ref=016ED73B72570A5AE3F9144E12C758E5DEBDA4FEE8FAC38F71406A6E50F51699DC429C521A66CE481C7BDE8D1C10B9A3A1F18BB21F895789DA8FE1q5qBF" TargetMode="External"/><Relationship Id="rId154" Type="http://schemas.openxmlformats.org/officeDocument/2006/relationships/hyperlink" Target="consultantplus://offline/ref=016ED73B72570A5AE3F9144E12C758E5DEBDA4FEE8FAC38F71406A6E50F51699DC429C521A66CE481C7CDB8D1C10B9A3A1F18BB21F895789DA8FE1q5qBF" TargetMode="External"/><Relationship Id="rId175" Type="http://schemas.openxmlformats.org/officeDocument/2006/relationships/hyperlink" Target="consultantplus://offline/ref=016ED73B72570A5AE3F9144E12C758E5DEBDA4FEE9F2CF8976406A6E50F51699DC429C521A66CE481C7BD1891C10B9A3A1F18BB21F895789DA8FE1q5qBF" TargetMode="External"/><Relationship Id="rId196" Type="http://schemas.openxmlformats.org/officeDocument/2006/relationships/hyperlink" Target="consultantplus://offline/ref=016ED73B72570A5AE3F90A4304AB05EDDBB2F8F2E0F6CDDF2D1F313307FC1CCE890D9D1C5C6FD1481B66DB8E15q4q7F" TargetMode="External"/><Relationship Id="rId200" Type="http://schemas.openxmlformats.org/officeDocument/2006/relationships/hyperlink" Target="consultantplus://offline/ref=C0D4C15C0411DC10A4DB2023A65A887F654AEB90655607BF893747100111A4BB627532C00578A8A7826BA88129F9AA7E1CE9A78DD079D3E8CD1EA3r2q2F" TargetMode="External"/><Relationship Id="rId16" Type="http://schemas.openxmlformats.org/officeDocument/2006/relationships/hyperlink" Target="consultantplus://offline/ref=016ED73B72570A5AE3F9144E12C758E5DEBDA4FEE9F1C48C75406A6E50F51699DC429C521A66CE481C78DF871C10B9A3A1F18BB21F895789DA8FE1q5qBF" TargetMode="External"/><Relationship Id="rId37" Type="http://schemas.openxmlformats.org/officeDocument/2006/relationships/hyperlink" Target="consultantplus://offline/ref=016ED73B72570A5AE3F9144E12C758E5DEBDA4FEE8F5CF8C74406A6E50F51699DC429C521A66CE481C78D98B1C10B9A3A1F18BB21F895789DA8FE1q5qBF" TargetMode="External"/><Relationship Id="rId58" Type="http://schemas.openxmlformats.org/officeDocument/2006/relationships/hyperlink" Target="consultantplus://offline/ref=016ED73B72570A5AE3F9144E12C758E5DEBDA4FEE7FAC28D72406A6E50F51699DC429C521A66CE481470DF891C10B9A3A1F18BB21F895789DA8FE1q5qBF" TargetMode="External"/><Relationship Id="rId79" Type="http://schemas.openxmlformats.org/officeDocument/2006/relationships/hyperlink" Target="consultantplus://offline/ref=016ED73B72570A5AE3F9144E12C758E5DEBDA4FEE9F1C38B71406A6E50F51699DC429C521A66CE481E7DDB8A1C10B9A3A1F18BB21F895789DA8FE1q5qBF" TargetMode="External"/><Relationship Id="rId102" Type="http://schemas.openxmlformats.org/officeDocument/2006/relationships/hyperlink" Target="consultantplus://offline/ref=016ED73B72570A5AE3F9144E12C758E5DEBDA4FEE8FBC68A79406A6E50F51699DC429C521A66CE481C78DF8E1C10B9A3A1F18BB21F895789DA8FE1q5qBF" TargetMode="External"/><Relationship Id="rId123" Type="http://schemas.openxmlformats.org/officeDocument/2006/relationships/hyperlink" Target="consultantplus://offline/ref=016ED73B72570A5AE3F9144E12C758E5DEBDA4FEE8FBC68A79406A6E50F51699DC429C521A66CE481C79D08B1C10B9A3A1F18BB21F895789DA8FE1q5qBF" TargetMode="External"/><Relationship Id="rId144" Type="http://schemas.openxmlformats.org/officeDocument/2006/relationships/hyperlink" Target="consultantplus://offline/ref=016ED73B72570A5AE3F9144E12C758E5DEBDA4FEE8FAC38F71406A6E50F51699DC429C521A66CE481C7CD9861C10B9A3A1F18BB21F895789DA8FE1q5qBF" TargetMode="External"/><Relationship Id="rId90" Type="http://schemas.openxmlformats.org/officeDocument/2006/relationships/hyperlink" Target="consultantplus://offline/ref=016ED73B72570A5AE3F9144E12C758E5DEBDA4FEE8F5CF8C74406A6E50F51699DC429C521A66CE481C78DC871C10B9A3A1F18BB21F895789DA8FE1q5qBF" TargetMode="External"/><Relationship Id="rId165" Type="http://schemas.openxmlformats.org/officeDocument/2006/relationships/hyperlink" Target="consultantplus://offline/ref=016ED73B72570A5AE3F9144E12C758E5DEBDA4FEE8FBC68A79406A6E50F51699DC429C521A66CE481C7ADE8F1C10B9A3A1F18BB21F895789DA8FE1q5qBF" TargetMode="External"/><Relationship Id="rId186" Type="http://schemas.openxmlformats.org/officeDocument/2006/relationships/hyperlink" Target="consultantplus://offline/ref=016ED73B72570A5AE3F9144E12C758E5DEBDA4FEE8FAC38F71406A6E50F51699DC429C521A66CE481C7CDE8C1C10B9A3A1F18BB21F895789DA8FE1q5qBF" TargetMode="External"/><Relationship Id="rId27" Type="http://schemas.openxmlformats.org/officeDocument/2006/relationships/hyperlink" Target="consultantplus://offline/ref=016ED73B72570A5AE3F9144E12C758E5DEBDA4FEE7F4CE8A74406A6E50F51699DC429C401A3EC24A1866D9890946E8E5qFq7F" TargetMode="External"/><Relationship Id="rId48" Type="http://schemas.openxmlformats.org/officeDocument/2006/relationships/hyperlink" Target="consultantplus://offline/ref=016ED73B72570A5AE3F90A4304AB05EDDDB7FCF1E5F3CDDF2D1F313307FC1CCE890D9D1C5C6FD1481B66DB8E15q4q7F" TargetMode="External"/><Relationship Id="rId69" Type="http://schemas.openxmlformats.org/officeDocument/2006/relationships/hyperlink" Target="consultantplus://offline/ref=016ED73B72570A5AE3F9144E12C758E5DEBDA4FEE7FAC28D72406A6E50F51699DC429C521A66CE481470DC8B1C10B9A3A1F18BB21F895789DA8FE1q5qBF" TargetMode="External"/><Relationship Id="rId113" Type="http://schemas.openxmlformats.org/officeDocument/2006/relationships/hyperlink" Target="consultantplus://offline/ref=016ED73B72570A5AE3F9144E12C758E5DEBDA4FEE9F1C38B71406A6E50F51699DC429C521A66CE481E7DDB8A1C10B9A3A1F18BB21F895789DA8FE1q5qBF" TargetMode="External"/><Relationship Id="rId134" Type="http://schemas.openxmlformats.org/officeDocument/2006/relationships/hyperlink" Target="consultantplus://offline/ref=016ED73B72570A5AE3F9144E12C758E5DEBDA4FEE8FAC38F71406A6E50F51699DC429C521A66CE481C7BDE861C10B9A3A1F18BB21F895789DA8FE1q5qBF" TargetMode="External"/><Relationship Id="rId80" Type="http://schemas.openxmlformats.org/officeDocument/2006/relationships/hyperlink" Target="consultantplus://offline/ref=016ED73B72570A5AE3F9144E12C758E5DEBDA4FEE8FAC38F71406A6E50F51699DC429C521A66CE481C78DC8C1C10B9A3A1F18BB21F895789DA8FE1q5qBF" TargetMode="External"/><Relationship Id="rId155" Type="http://schemas.openxmlformats.org/officeDocument/2006/relationships/hyperlink" Target="consultantplus://offline/ref=016ED73B72570A5AE3F9144E12C758E5DEBDA4FEE8FBC68A79406A6E50F51699DC429C521A66CE481C7ADD8F1C10B9A3A1F18BB21F895789DA8FE1q5qBF" TargetMode="External"/><Relationship Id="rId176" Type="http://schemas.openxmlformats.org/officeDocument/2006/relationships/hyperlink" Target="consultantplus://offline/ref=016ED73B72570A5AE3F9144E12C758E5DEBDA4FEE8F5CF8C74406A6E50F51699DC429C521A66CE481C7ADC871C10B9A3A1F18BB21F895789DA8FE1q5qBF" TargetMode="External"/><Relationship Id="rId197" Type="http://schemas.openxmlformats.org/officeDocument/2006/relationships/hyperlink" Target="consultantplus://offline/ref=C0D4C15C0411DC10A4DB3E2EB036D5776042B39A64530AEDD6681C4D5618AEEC253A6B824175AAA78463F5D366F8F6384DFAA58ED07BD4F4rCqCF" TargetMode="External"/><Relationship Id="rId201" Type="http://schemas.openxmlformats.org/officeDocument/2006/relationships/fontTable" Target="fontTable.xml"/><Relationship Id="rId17" Type="http://schemas.openxmlformats.org/officeDocument/2006/relationships/hyperlink" Target="consultantplus://offline/ref=016ED73B72570A5AE3F9144E12C758E5DEBDA4FEE8F4C48D71406A6E50F51699DC429C521A66CE481D7EDC8E1C10B9A3A1F18BB21F895789DA8FE1q5qBF" TargetMode="External"/><Relationship Id="rId38" Type="http://schemas.openxmlformats.org/officeDocument/2006/relationships/hyperlink" Target="consultantplus://offline/ref=016ED73B72570A5AE3F9144E12C758E5DEBDA4FEE8FBC68A79406A6E50F51699DC429C521A66CE481C78D9861C10B9A3A1F18BB21F895789DA8FE1q5qBF" TargetMode="External"/><Relationship Id="rId59" Type="http://schemas.openxmlformats.org/officeDocument/2006/relationships/hyperlink" Target="consultantplus://offline/ref=016ED73B72570A5AE3F9144E12C758E5DEBDA4FEE7FAC28D72406A6E50F51699DC429C521A66CE481470DF871C10B9A3A1F18BB21F895789DA8FE1q5qBF" TargetMode="External"/><Relationship Id="rId103" Type="http://schemas.openxmlformats.org/officeDocument/2006/relationships/hyperlink" Target="consultantplus://offline/ref=016ED73B72570A5AE3F9144E12C758E5DEBDA4FEE8FAC38F71406A6E50F51699DC429C521A66CE481C78DF8F1C10B9A3A1F18BB21F895789DA8FE1q5qBF" TargetMode="External"/><Relationship Id="rId124" Type="http://schemas.openxmlformats.org/officeDocument/2006/relationships/hyperlink" Target="consultantplus://offline/ref=016ED73B72570A5AE3F9144E12C758E5DEBDA4FEE8FAC38F71406A6E50F51699DC429C521A66CE481C7BDC871C10B9A3A1F18BB21F895789DA8FE1q5qBF" TargetMode="External"/><Relationship Id="rId70" Type="http://schemas.openxmlformats.org/officeDocument/2006/relationships/hyperlink" Target="consultantplus://offline/ref=016ED73B72570A5AE3F9144E12C758E5DEBDA4FEE7FAC28D72406A6E50F51699DC429C521A66CE481470DC8B1C10B9A3A1F18BB21F895789DA8FE1q5qBF" TargetMode="External"/><Relationship Id="rId91" Type="http://schemas.openxmlformats.org/officeDocument/2006/relationships/hyperlink" Target="consultantplus://offline/ref=016ED73B72570A5AE3F9144E12C758E5DEBDA4FEE8FBC68A79406A6E50F51699DC429C521A66CE481C78DC861C10B9A3A1F18BB21F895789DA8FE1q5qBF" TargetMode="External"/><Relationship Id="rId145" Type="http://schemas.openxmlformats.org/officeDocument/2006/relationships/hyperlink" Target="consultantplus://offline/ref=016ED73B72570A5AE3F9144E12C758E5DEBDA4FEE8FAC38F71406A6E50F51699DC429C521A66CE481C7CD88F1C10B9A3A1F18BB21F895789DA8FE1q5qBF" TargetMode="External"/><Relationship Id="rId166" Type="http://schemas.openxmlformats.org/officeDocument/2006/relationships/hyperlink" Target="consultantplus://offline/ref=016ED73B72570A5AE3F9144E12C758E5DEBDA4FEE8FBC68A79406A6E50F51699DC429C521A66CE481C7ADE8A1C10B9A3A1F18BB21F895789DA8FE1q5qBF" TargetMode="External"/><Relationship Id="rId187" Type="http://schemas.openxmlformats.org/officeDocument/2006/relationships/hyperlink" Target="consultantplus://offline/ref=016ED73B72570A5AE3F9144E12C758E5DEBDA4FEE9F0C08D72406A6E50F51699DC429C521A66CE481C7BD1861C10B9A3A1F18BB21F895789DA8FE1q5qBF" TargetMode="External"/><Relationship Id="rId1" Type="http://schemas.openxmlformats.org/officeDocument/2006/relationships/styles" Target="styles.xml"/><Relationship Id="rId28" Type="http://schemas.openxmlformats.org/officeDocument/2006/relationships/hyperlink" Target="consultantplus://offline/ref=016ED73B72570A5AE3F9144E12C758E5DEBDA4FEE7FBC08F72406A6E50F51699DC429C401A3EC24A1866D9890946E8E5qFq7F" TargetMode="External"/><Relationship Id="rId49" Type="http://schemas.openxmlformats.org/officeDocument/2006/relationships/hyperlink" Target="consultantplus://offline/ref=016ED73B72570A5AE3F90A4304AB05EDDBB2F8FAE4F0CDDF2D1F313307FC1CCE9B0DC5105E6BCF4915738DDF5311E5E5F0E289B11F8B5095qDqBF" TargetMode="External"/><Relationship Id="rId114" Type="http://schemas.openxmlformats.org/officeDocument/2006/relationships/hyperlink" Target="consultantplus://offline/ref=016ED73B72570A5AE3F9144E12C758E5DEBDA4FEE9F1C38B71406A6E50F51699DC429C521A66CE481E7DDB8A1C10B9A3A1F18BB21F895789DA8FE1q5qBF" TargetMode="External"/><Relationship Id="rId60" Type="http://schemas.openxmlformats.org/officeDocument/2006/relationships/hyperlink" Target="consultantplus://offline/ref=016ED73B72570A5AE3F9144E12C758E5DEBDA4FEE7FAC28D72406A6E50F51699DC429C521A66CE481470DE8F1C10B9A3A1F18BB21F895789DA8FE1q5qBF" TargetMode="External"/><Relationship Id="rId81" Type="http://schemas.openxmlformats.org/officeDocument/2006/relationships/hyperlink" Target="consultantplus://offline/ref=016ED73B72570A5AE3F9144E12C758E5DEBDA4FEE7FAC28D72406A6E50F51699DC429C521A66CE481C78D88F1C10B9A3A1F18BB21F895789DA8FE1q5qBF" TargetMode="External"/><Relationship Id="rId135" Type="http://schemas.openxmlformats.org/officeDocument/2006/relationships/hyperlink" Target="consultantplus://offline/ref=016ED73B72570A5AE3F9144E12C758E5DEBDA4FEE8FAC38F71406A6E50F51699DC429C521A66CE481C7BD18F1C10B9A3A1F18BB21F895789DA8FE1q5qBF" TargetMode="External"/><Relationship Id="rId156" Type="http://schemas.openxmlformats.org/officeDocument/2006/relationships/hyperlink" Target="consultantplus://offline/ref=016ED73B72570A5AE3F9144E12C758E5DEBDA4FEE8FBC68A79406A6E50F51699DC429C521A66CE481C7ADD8A1C10B9A3A1F18BB21F895789DA8FE1q5qBF" TargetMode="External"/><Relationship Id="rId177" Type="http://schemas.openxmlformats.org/officeDocument/2006/relationships/hyperlink" Target="consultantplus://offline/ref=016ED73B72570A5AE3F9144E12C758E5DEBDA4FEE8F5CF8C74406A6E50F51699DC429C521A66CE481C7ADF8D1C10B9A3A1F18BB21F895789DA8FE1q5qBF" TargetMode="External"/><Relationship Id="rId198" Type="http://schemas.openxmlformats.org/officeDocument/2006/relationships/hyperlink" Target="consultantplus://offline/ref=C0D4C15C0411DC10A4DB3E2EB036D5776042B39A64530AEDD6681C4D5618AEEC253A6B824175AAA38263F5D366F8F6384DFAA58ED07BD4F4rCqCF" TargetMode="External"/><Relationship Id="rId202" Type="http://schemas.openxmlformats.org/officeDocument/2006/relationships/theme" Target="theme/theme1.xml"/><Relationship Id="rId18" Type="http://schemas.openxmlformats.org/officeDocument/2006/relationships/hyperlink" Target="consultantplus://offline/ref=016ED73B72570A5AE3F9144E12C758E5DEBDA4FEE8F4C48D71406A6E50F51699DC429C521A66CE481D78DC881C10B9A3A1F18BB21F895789DA8FE1q5qBF" TargetMode="External"/><Relationship Id="rId39" Type="http://schemas.openxmlformats.org/officeDocument/2006/relationships/hyperlink" Target="consultantplus://offline/ref=016ED73B72570A5AE3F9144E12C758E5DEBDA4FEE8FAC38F71406A6E50F51699DC429C521A66CE481C78D98B1C10B9A3A1F18BB21F895789DA8FE1q5qBF" TargetMode="External"/><Relationship Id="rId50" Type="http://schemas.openxmlformats.org/officeDocument/2006/relationships/hyperlink" Target="consultantplus://offline/ref=016ED73B72570A5AE3F9144E12C758E5DEBDA4FEE9F1C38B71406A6E50F51699DC429C521A66CE481E7DDB8A1C10B9A3A1F18BB21F895789DA8FE1q5qBF" TargetMode="External"/><Relationship Id="rId104" Type="http://schemas.openxmlformats.org/officeDocument/2006/relationships/hyperlink" Target="consultantplus://offline/ref=016ED73B72570A5AE3F9144E12C758E5DEBDA4FEE9F2CF8976406A6E50F51699DC429C521A66CE481C78DC8C1C10B9A3A1F18BB21F895789DA8FE1q5qBF" TargetMode="External"/><Relationship Id="rId125" Type="http://schemas.openxmlformats.org/officeDocument/2006/relationships/hyperlink" Target="consultantplus://offline/ref=016ED73B72570A5AE3F9144E12C758E5DEBDA4FEE9F2CF8976406A6E50F51699DC429C521A66CE481C7BDC8E1C10B9A3A1F18BB21F895789DA8FE1q5qBF" TargetMode="External"/><Relationship Id="rId146" Type="http://schemas.openxmlformats.org/officeDocument/2006/relationships/hyperlink" Target="consultantplus://offline/ref=016ED73B72570A5AE3F9144E12C758E5DEBDA4FEE9F2CF8976406A6E50F51699DC429C521A66CE481C7BDF891C10B9A3A1F18BB21F895789DA8FE1q5qBF" TargetMode="External"/><Relationship Id="rId167" Type="http://schemas.openxmlformats.org/officeDocument/2006/relationships/hyperlink" Target="consultantplus://offline/ref=016ED73B72570A5AE3F9144E12C758E5DEBDA4FEE8FAC38F71406A6E50F51699DC429C521A66CE481C7CDA8F1C10B9A3A1F18BB21F895789DA8FE1q5qBF" TargetMode="External"/><Relationship Id="rId188" Type="http://schemas.openxmlformats.org/officeDocument/2006/relationships/hyperlink" Target="consultantplus://offline/ref=016ED73B72570A5AE3F9144E12C758E5DEBDA4FEE8F5CF8C74406A6E50F51699DC429C521A66CE481C7AD18A1C10B9A3A1F18BB21F895789DA8FE1q5qBF" TargetMode="External"/><Relationship Id="rId71" Type="http://schemas.openxmlformats.org/officeDocument/2006/relationships/hyperlink" Target="consultantplus://offline/ref=016ED73B72570A5AE3F90A4304AB05EDDCB3F2F3E2F5CDDF2D1F313307FC1CCE890D9D1C5C6FD1481B66DB8E15q4q7F" TargetMode="External"/><Relationship Id="rId92" Type="http://schemas.openxmlformats.org/officeDocument/2006/relationships/hyperlink" Target="consultantplus://offline/ref=016ED73B72570A5AE3F9144E12C758E5DEBDA4FEE9F1C38B71406A6E50F51699DC429C521A66CE481E7DDB8A1C10B9A3A1F18BB21F895789DA8FE1q5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18832</Words>
  <Characters>107345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2023-07-24T05:42:00Z</dcterms:created>
  <dcterms:modified xsi:type="dcterms:W3CDTF">2023-07-24T05:43:00Z</dcterms:modified>
</cp:coreProperties>
</file>